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500"/>
        <w:gridCol w:w="4319"/>
        <w:gridCol w:w="4319"/>
        <w:gridCol w:w="630"/>
        <w:gridCol w:w="9"/>
        <w:gridCol w:w="621"/>
        <w:gridCol w:w="576"/>
        <w:gridCol w:w="9"/>
      </w:tblGrid>
      <w:tr w:rsidR="003923EC" w:rsidRPr="003111AE" w:rsidTr="00CF3532">
        <w:trPr>
          <w:gridAfter w:val="1"/>
          <w:wAfter w:w="9" w:type="dxa"/>
          <w:trHeight w:val="422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3923EC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ลำดับ</w:t>
            </w:r>
          </w:p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 ปีงบประมาณ พ.ศ. 2557</w:t>
            </w:r>
          </w:p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319" w:type="dxa"/>
            <w:vMerge w:val="restart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 ปีงบประมาณ พ.ศ. 2557</w:t>
            </w:r>
          </w:p>
          <w:p w:rsidR="003923EC" w:rsidRPr="003111AE" w:rsidRDefault="003923E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กันยายน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36" w:type="dxa"/>
            <w:gridSpan w:val="4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AF77384" wp14:editId="62176E69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-683895</wp:posOffset>
                      </wp:positionV>
                      <wp:extent cx="698500" cy="249555"/>
                      <wp:effectExtent l="0" t="0" r="25400" b="1714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23EC" w:rsidRPr="00B266A5" w:rsidRDefault="003923EC" w:rsidP="00B266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สสม.1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-</w:t>
                                  </w:r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773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6.1pt;margin-top:-53.85pt;width:55pt;height:19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" fillcolor="white [3201]" strokeweight=".5pt">
                      <v:textbox>
                        <w:txbxContent>
                          <w:p w:rsidR="003923EC" w:rsidRPr="00B266A5" w:rsidRDefault="003923EC" w:rsidP="00B266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3111AE" w:rsidRPr="003111AE" w:rsidTr="00CF3532">
        <w:trPr>
          <w:gridAfter w:val="1"/>
          <w:wAfter w:w="9" w:type="dxa"/>
          <w:cantSplit/>
          <w:trHeight w:val="809"/>
        </w:trPr>
        <w:tc>
          <w:tcPr>
            <w:tcW w:w="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11AE" w:rsidRPr="003111AE" w:rsidRDefault="003111AE" w:rsidP="003111A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3111AE" w:rsidRP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3111AE" w:rsidRP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  <w:vAlign w:val="center"/>
          </w:tcPr>
          <w:p w:rsid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3111AE" w:rsidRPr="003111AE" w:rsidRDefault="003111AE" w:rsidP="003111A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7F5320" w:rsidRPr="003111AE" w:rsidTr="003D5B1C">
        <w:trPr>
          <w:gridAfter w:val="1"/>
          <w:wAfter w:w="9" w:type="dxa"/>
          <w:cantSplit/>
          <w:trHeight w:val="125"/>
        </w:trPr>
        <w:tc>
          <w:tcPr>
            <w:tcW w:w="6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5320" w:rsidRPr="00627D55" w:rsidRDefault="007F5320" w:rsidP="00CF353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5320" w:rsidRPr="000765AA" w:rsidRDefault="007F5320" w:rsidP="00CF3532">
            <w:pPr>
              <w:spacing w:after="0" w:line="280" w:lineRule="exact"/>
              <w:ind w:right="-43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  <w:cs/>
              </w:rPr>
              <w:t xml:space="preserve">การจัดตั้งโรงเรียน </w:t>
            </w:r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</w:rPr>
              <w:t>“</w:t>
            </w:r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  <w:cs/>
              </w:rPr>
              <w:t>สุรนารีวิวัฒน์</w:t>
            </w:r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</w:rPr>
              <w:t xml:space="preserve">” </w:t>
            </w:r>
            <w:r w:rsidRPr="000765AA">
              <w:rPr>
                <w:rFonts w:ascii="TH SarabunPSK" w:hAnsi="TH SarabunPSK" w:cs="TH SarabunPSK"/>
                <w:b/>
                <w:bCs/>
                <w:i/>
                <w:sz w:val="26"/>
                <w:szCs w:val="26"/>
                <w:cs/>
              </w:rPr>
              <w:t>ในมหาวิทยาลัย</w:t>
            </w:r>
            <w:r w:rsidRPr="000765A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เทคโนโลยีสุรนารี</w:t>
            </w:r>
            <w:r w:rsidRPr="000765A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  <w:p w:rsidR="007F5320" w:rsidRPr="004202A3" w:rsidRDefault="007F5320" w:rsidP="00CF3532">
            <w:pPr>
              <w:pStyle w:val="ListParagraph"/>
              <w:numPr>
                <w:ilvl w:val="0"/>
                <w:numId w:val="36"/>
              </w:numPr>
              <w:spacing w:line="280" w:lineRule="exact"/>
              <w:ind w:left="342" w:right="-43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02A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สภามหาวิทยาลัย</w:t>
            </w:r>
          </w:p>
          <w:p w:rsidR="007F5320" w:rsidRPr="004202A3" w:rsidRDefault="007F5320" w:rsidP="00CF3532">
            <w:pPr>
              <w:spacing w:after="0" w:line="280" w:lineRule="exact"/>
              <w:ind w:left="342" w:right="-43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</w:rPr>
            </w:pPr>
            <w:r w:rsidRPr="004202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</w:t>
            </w:r>
            <w:r w:rsidRPr="004202A3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ครั้งที่ 3/2553 วันที่ 3 ก.ค. 2553</w:t>
            </w:r>
          </w:p>
          <w:p w:rsidR="007F5320" w:rsidRDefault="007F5320" w:rsidP="00CF3532">
            <w:pPr>
              <w:spacing w:after="0" w:line="280" w:lineRule="exact"/>
              <w:ind w:left="702" w:hanging="36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.1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การตั้งโรงเรียนเป็นแนวคิดที่ดี แต่ควรต้องมีเป้าหมาย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ที่ชัดเจน มีการวิเคราะห์ข้อดี/ข้อเสีย โดยคำนึงทั้ง</w:t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คุณภาพของนักเรียน คุณภาพครูผู้สอน และงบประมาณ</w:t>
            </w:r>
          </w:p>
          <w:p w:rsidR="007F5320" w:rsidRDefault="007F5320" w:rsidP="00CF3532">
            <w:pPr>
              <w:spacing w:after="0" w:line="280" w:lineRule="exact"/>
              <w:ind w:left="702" w:right="-43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1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.2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มหาวิทยาลัยควรสามารถตอบคำถามต่อ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ไปนี้ได้ก่อนตัดสินใจตั้งโรงเรีย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</w:p>
          <w:p w:rsidR="007F5320" w:rsidRPr="00D056DD" w:rsidRDefault="007F5320" w:rsidP="00CF3532">
            <w:pPr>
              <w:spacing w:after="0" w:line="280" w:lineRule="exact"/>
              <w:ind w:left="999" w:right="-43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มหาวิทยาลัยควรทำในสิ่งที่คนอื่นทำไม่ได้หรือทำได้ไม่ดี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F5320" w:rsidRPr="00CF3532" w:rsidRDefault="007F5320" w:rsidP="007529CA">
            <w:pPr>
              <w:spacing w:after="0" w:line="280" w:lineRule="exact"/>
              <w:ind w:left="313" w:hanging="31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1</w:t>
            </w:r>
            <w:r w:rsidRPr="00332A2F">
              <w:rPr>
                <w:rFonts w:ascii="TH SarabunPSK" w:hAnsi="TH SarabunPSK" w:cs="TH SarabunPSK" w:hint="cs"/>
                <w:color w:val="auto"/>
                <w:sz w:val="26"/>
                <w:szCs w:val="26"/>
                <w:cs/>
              </w:rPr>
              <w:t>.</w:t>
            </w:r>
            <w:r w:rsidRPr="00332A2F"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  <w:tab/>
            </w:r>
            <w:r w:rsidR="007529CA" w:rsidRPr="00BF28A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มหาวิทยาลัยโดย</w:t>
            </w:r>
            <w:r w:rsidR="007529C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เทคโนธานีได้จัดทำร่าง “โครงการจัดตั้งสถาบันศึกษาและเรียนรู้ด้านวิทยาศาสตร์ เทคโนโลยีและภาษา” เพื่อเสนอความเห็นชอบต่อคณะกรรมการบริหารเทคโนธานี เพื่อดำเนินการจัดตั้งหน่วยงานเพื่อรองรับเป็นสถาบัน และจะนำข้อสังเกตของคณะกรรมการฯ ไปพิจารณา</w:t>
            </w:r>
            <w:r w:rsidR="007529CA" w:rsidRPr="00A712B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ประกอบการจัดตั้งโรงเรียนสุรนารีวิวัฒน์ ซึ่งเป็น</w:t>
            </w:r>
            <w:r w:rsidR="007529C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ส่วนหนึ่งของสถาบันศึกษาและเรียนรู้ด้านวิทยาศาสตร์ เทคโนโลยีและภาษา ต่อไป</w:t>
            </w:r>
          </w:p>
        </w:tc>
        <w:tc>
          <w:tcPr>
            <w:tcW w:w="43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5320" w:rsidRDefault="007F5320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</w:t>
            </w: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อธิการบดี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ฝ่ายพันธกิจสัมพันธ์กับองค์กรชุมชน</w:t>
            </w:r>
          </w:p>
          <w:p w:rsidR="007F5320" w:rsidRDefault="007F5320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โดยผู้อำนวยการเทคโนธานี)</w:t>
            </w:r>
          </w:p>
          <w:p w:rsidR="00985842" w:rsidRPr="00985842" w:rsidRDefault="00985842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5320" w:rsidRPr="003111AE" w:rsidRDefault="007F5320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nil"/>
            </w:tcBorders>
          </w:tcPr>
          <w:p w:rsidR="007F5320" w:rsidRPr="003111AE" w:rsidRDefault="007F5320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</w:tcPr>
          <w:p w:rsidR="007F5320" w:rsidRPr="003111AE" w:rsidRDefault="007F5320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F5320" w:rsidRPr="003111AE" w:rsidTr="003D5B1C">
        <w:trPr>
          <w:gridAfter w:val="1"/>
          <w:wAfter w:w="9" w:type="dxa"/>
          <w:cantSplit/>
          <w:trHeight w:val="125"/>
        </w:trPr>
        <w:tc>
          <w:tcPr>
            <w:tcW w:w="650" w:type="dxa"/>
            <w:tcBorders>
              <w:top w:val="nil"/>
              <w:bottom w:val="nil"/>
            </w:tcBorders>
            <w:shd w:val="clear" w:color="auto" w:fill="auto"/>
          </w:tcPr>
          <w:p w:rsidR="007F5320" w:rsidRPr="00627D55" w:rsidRDefault="007F5320" w:rsidP="00CF353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:rsidR="007F5320" w:rsidRDefault="007F5320" w:rsidP="00CF3532">
            <w:pPr>
              <w:spacing w:after="0" w:line="280" w:lineRule="exact"/>
              <w:ind w:left="999" w:right="-43" w:hanging="27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การตั้งโรงเรียนเกื้อกูลต่อการเรียนการสอนของ มทส. หรือไม่ หากเป็นภาระไม่ควรตั้ง</w:t>
            </w:r>
          </w:p>
          <w:p w:rsidR="007F5320" w:rsidRPr="000765AA" w:rsidRDefault="007F5320" w:rsidP="00CF3532">
            <w:pPr>
              <w:spacing w:after="0" w:line="280" w:lineRule="exact"/>
              <w:ind w:left="999" w:right="-43" w:hanging="270"/>
              <w:jc w:val="thaiDistribute"/>
              <w:rPr>
                <w:rFonts w:ascii="TH SarabunPSK" w:hAnsi="TH SarabunPSK" w:cs="TH SarabunPSK"/>
                <w:b/>
                <w:bCs/>
                <w:i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การตั้งโรงเรียนขยายผลได้หรือไม่ หากไม่ได้ไม่ควรตั้ง</w:t>
            </w:r>
          </w:p>
        </w:tc>
        <w:tc>
          <w:tcPr>
            <w:tcW w:w="4319" w:type="dxa"/>
            <w:vMerge/>
            <w:shd w:val="clear" w:color="auto" w:fill="auto"/>
          </w:tcPr>
          <w:p w:rsidR="007F5320" w:rsidRPr="00332A2F" w:rsidRDefault="007F5320" w:rsidP="00CF3532">
            <w:pPr>
              <w:spacing w:after="0" w:line="280" w:lineRule="exact"/>
              <w:ind w:left="1074" w:hanging="374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7F5320" w:rsidRPr="00C21C9E" w:rsidRDefault="007F5320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7F5320" w:rsidRPr="003111AE" w:rsidRDefault="007F5320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7F5320" w:rsidRPr="003111AE" w:rsidRDefault="007F5320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7F5320" w:rsidRPr="003111AE" w:rsidRDefault="007F5320" w:rsidP="00CF3532">
            <w:pPr>
              <w:spacing w:after="0" w:line="28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F5320" w:rsidRPr="007640A9" w:rsidTr="003D5B1C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left w:val="single" w:sz="6" w:space="0" w:color="auto"/>
              <w:bottom w:val="nil"/>
            </w:tcBorders>
          </w:tcPr>
          <w:p w:rsidR="007F5320" w:rsidRPr="007640A9" w:rsidRDefault="007F5320" w:rsidP="00CF3532">
            <w:pPr>
              <w:spacing w:after="0" w:line="28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:rsidR="007F5320" w:rsidRPr="007640A9" w:rsidRDefault="007F5320" w:rsidP="00CF3532">
            <w:pPr>
              <w:spacing w:after="0" w:line="280" w:lineRule="exact"/>
              <w:ind w:left="720" w:right="-43" w:hanging="3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.3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สถานภาพของโรงเรียนควรเป็นเอกชน ให้</w:t>
            </w:r>
            <w:r w:rsidRPr="007640A9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ประชาชนมีส่วนร่วมเป็นเจ้าของ โดยมหาวิทยาลัย</w:t>
            </w:r>
            <w:r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ถือหุ้นใหญ่และควรเป็นโรงเรียนที่เน้นทางด้าน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วิทย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าศาสตร์และเทคโนโลยี และด้านภาษา</w:t>
            </w:r>
          </w:p>
        </w:tc>
        <w:tc>
          <w:tcPr>
            <w:tcW w:w="4319" w:type="dxa"/>
            <w:vMerge/>
            <w:tcBorders>
              <w:bottom w:val="nil"/>
            </w:tcBorders>
            <w:shd w:val="clear" w:color="auto" w:fill="auto"/>
          </w:tcPr>
          <w:p w:rsidR="007F5320" w:rsidRPr="00CF3532" w:rsidRDefault="007F5320" w:rsidP="005A2B8D">
            <w:pPr>
              <w:spacing w:after="0" w:line="280" w:lineRule="exact"/>
              <w:ind w:left="1074" w:hanging="36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7F5320" w:rsidRPr="007640A9" w:rsidRDefault="007F5320" w:rsidP="00CF353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nil"/>
            </w:tcBorders>
          </w:tcPr>
          <w:p w:rsidR="007F5320" w:rsidRPr="007640A9" w:rsidRDefault="007F5320" w:rsidP="00CF353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7F5320" w:rsidRPr="007640A9" w:rsidRDefault="007F5320" w:rsidP="00CF353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7F5320" w:rsidRPr="007640A9" w:rsidRDefault="007F5320" w:rsidP="00CF353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30DB8" w:rsidRPr="007640A9" w:rsidTr="00CF353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bottom w:val="nil"/>
            </w:tcBorders>
          </w:tcPr>
          <w:p w:rsidR="00B30DB8" w:rsidRPr="007640A9" w:rsidRDefault="00B30DB8" w:rsidP="00D056DD">
            <w:pPr>
              <w:spacing w:after="200" w:line="27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:rsidR="00B30DB8" w:rsidRPr="007640A9" w:rsidRDefault="005A2B8D" w:rsidP="00D25BD9">
            <w:pPr>
              <w:spacing w:after="0" w:line="28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B30DB8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.4</w:t>
            </w:r>
            <w:r w:rsidR="00B30DB8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การตั้งโรงเรียนต้องระบุวัตถุประสงค์ของการจัดตั้ง นวัตกรรมและอัตลักษณ์ให้ชัดเจน รวมทั้งการมีแผนยุทธศาสตร์ และการสรรหา</w:t>
            </w:r>
            <w:r w:rsidR="00B30DB8"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ทรัพยากร ผู้บริหาร ครู นักเรียน และงบประมาณ</w:t>
            </w:r>
            <w:r w:rsidR="00B30DB8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รวมทั้งการมีส่</w:t>
            </w:r>
            <w:r w:rsidR="00B30DB8">
              <w:rPr>
                <w:rFonts w:ascii="TH SarabunPSK" w:hAnsi="TH SarabunPSK" w:cs="TH SarabunPSK"/>
                <w:sz w:val="26"/>
                <w:szCs w:val="26"/>
                <w:cs/>
              </w:rPr>
              <w:t>วนร่วมของคณาจารย์ของมหาวิทยาลัย</w:t>
            </w: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B30DB8" w:rsidRPr="00D25BD9" w:rsidRDefault="00B30DB8" w:rsidP="00CF3532">
            <w:pPr>
              <w:spacing w:after="0" w:line="280" w:lineRule="exact"/>
              <w:ind w:left="1074" w:hanging="360"/>
              <w:jc w:val="thaiDistribute"/>
              <w:rPr>
                <w:rFonts w:ascii="TH SarabunPSK" w:hAnsi="TH SarabunPSK" w:cs="TH SarabunPSK"/>
                <w:color w:val="auto"/>
                <w:spacing w:val="-8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nil"/>
            </w:tcBorders>
            <w:shd w:val="clear" w:color="auto" w:fill="auto"/>
          </w:tcPr>
          <w:p w:rsidR="00B30DB8" w:rsidRPr="007640A9" w:rsidRDefault="00B30DB8" w:rsidP="00D25BD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nil"/>
            </w:tcBorders>
          </w:tcPr>
          <w:p w:rsidR="00B30DB8" w:rsidRPr="007640A9" w:rsidRDefault="00B30DB8" w:rsidP="00D25BD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B30DB8" w:rsidRPr="007640A9" w:rsidRDefault="00B30DB8" w:rsidP="00D25BD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B30DB8" w:rsidRPr="007640A9" w:rsidRDefault="00B30DB8" w:rsidP="00D25BD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D65FD" w:rsidRPr="007640A9" w:rsidTr="00CF353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  <w:bottom w:val="single" w:sz="4" w:space="0" w:color="auto"/>
            </w:tcBorders>
          </w:tcPr>
          <w:p w:rsidR="005D65FD" w:rsidRPr="007640A9" w:rsidRDefault="005D65FD" w:rsidP="00D25BD9">
            <w:pPr>
              <w:spacing w:after="0" w:line="28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5FD" w:rsidRPr="007640A9" w:rsidRDefault="005A2B8D" w:rsidP="00D25BD9">
            <w:pPr>
              <w:spacing w:after="0" w:line="28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5D65FD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.5</w:t>
            </w:r>
            <w:r w:rsidR="005D65FD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ในเอกสารโครงการจัดตั้งควรตัดคำว่า </w:t>
            </w:r>
            <w:r w:rsidR="005D65FD" w:rsidRPr="007640A9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="005D65FD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="005D65FD"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บ้านวิทยาศาสตร์</w:t>
            </w:r>
            <w:r w:rsidR="005D65FD" w:rsidRPr="007640A9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” </w:t>
            </w:r>
            <w:r w:rsidR="005D65FD"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ออกจากชื่อโครงการ เนื่องจาก</w:t>
            </w:r>
            <w:r w:rsidR="005D65FD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เป็นเพียง</w:t>
            </w:r>
            <w:r w:rsidR="005D65FD" w:rsidRPr="00FB5AF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กิจกรรมย่อยของโครงการ และระบุนโยบายด้านภาษา</w:t>
            </w:r>
            <w:r w:rsidR="005D65FD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ให้ชัดเจนกว่านี้</w:t>
            </w:r>
          </w:p>
        </w:tc>
        <w:tc>
          <w:tcPr>
            <w:tcW w:w="43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BD9" w:rsidRPr="00D056DD" w:rsidRDefault="00D25BD9" w:rsidP="00CF3532">
            <w:pPr>
              <w:spacing w:after="0" w:line="280" w:lineRule="exact"/>
              <w:ind w:left="1060"/>
              <w:jc w:val="thaiDistribute"/>
              <w:rPr>
                <w:rFonts w:ascii="TH SarabunPSK" w:hAnsi="TH SarabunPSK" w:cs="TH SarabunPSK"/>
                <w:color w:val="auto"/>
                <w:spacing w:val="-8"/>
                <w:sz w:val="26"/>
                <w:szCs w:val="26"/>
                <w:cs/>
              </w:rPr>
            </w:pPr>
          </w:p>
        </w:tc>
        <w:tc>
          <w:tcPr>
            <w:tcW w:w="43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5FD" w:rsidRPr="007640A9" w:rsidRDefault="005D65FD" w:rsidP="00D25BD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single" w:sz="4" w:space="0" w:color="auto"/>
            </w:tcBorders>
          </w:tcPr>
          <w:p w:rsidR="005D65FD" w:rsidRPr="007640A9" w:rsidRDefault="005D65FD" w:rsidP="00D25BD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</w:tcPr>
          <w:p w:rsidR="005D65FD" w:rsidRPr="007640A9" w:rsidRDefault="005D65FD" w:rsidP="00D25BD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single" w:sz="4" w:space="0" w:color="auto"/>
            </w:tcBorders>
          </w:tcPr>
          <w:p w:rsidR="005D65FD" w:rsidRPr="007640A9" w:rsidRDefault="005D65FD" w:rsidP="00D25BD9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CF3532" w:rsidRDefault="00CF3532"/>
    <w:p w:rsidR="003923EC" w:rsidRDefault="003923EC"/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501"/>
        <w:gridCol w:w="4318"/>
        <w:gridCol w:w="4318"/>
        <w:gridCol w:w="639"/>
        <w:gridCol w:w="621"/>
        <w:gridCol w:w="9"/>
        <w:gridCol w:w="576"/>
      </w:tblGrid>
      <w:tr w:rsidR="003923EC" w:rsidRPr="003111AE" w:rsidTr="009E627B">
        <w:trPr>
          <w:trHeight w:val="422"/>
        </w:trPr>
        <w:tc>
          <w:tcPr>
            <w:tcW w:w="651" w:type="dxa"/>
            <w:vMerge w:val="restart"/>
            <w:shd w:val="clear" w:color="auto" w:fill="auto"/>
            <w:vAlign w:val="center"/>
          </w:tcPr>
          <w:p w:rsidR="003923EC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lastRenderedPageBreak/>
              <w:t>ลำดับ</w:t>
            </w:r>
          </w:p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501" w:type="dxa"/>
            <w:vMerge w:val="restart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 ปีงบประมาณ พ.ศ. 2557</w:t>
            </w:r>
          </w:p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 ปีงบประมาณ พ.ศ. 2557</w:t>
            </w:r>
          </w:p>
          <w:p w:rsidR="003923EC" w:rsidRPr="003111AE" w:rsidRDefault="003923E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กันยายน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33C252C" wp14:editId="556ACEB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-683895</wp:posOffset>
                      </wp:positionV>
                      <wp:extent cx="698500" cy="249555"/>
                      <wp:effectExtent l="0" t="0" r="25400" b="171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23EC" w:rsidRPr="00B266A5" w:rsidRDefault="003923EC" w:rsidP="001A2F7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สสม.1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-</w:t>
                                  </w:r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C252C" id="Text Box 4" o:spid="_x0000_s1027" type="#_x0000_t202" style="position:absolute;left:0;text-align:left;margin-left:16.1pt;margin-top:-53.85pt;width:55pt;height:19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" fillcolor="white [3201]" strokeweight=".5pt">
                      <v:textbox>
                        <w:txbxContent>
                          <w:p w:rsidR="003923EC" w:rsidRPr="00B266A5" w:rsidRDefault="003923EC" w:rsidP="001A2F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1A2F76" w:rsidRPr="003111AE" w:rsidTr="009E627B">
        <w:trPr>
          <w:cantSplit/>
          <w:trHeight w:val="809"/>
        </w:trPr>
        <w:tc>
          <w:tcPr>
            <w:tcW w:w="6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F76" w:rsidRPr="003111AE" w:rsidRDefault="001A2F76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5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F76" w:rsidRPr="003111AE" w:rsidRDefault="001A2F76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F76" w:rsidRPr="003111AE" w:rsidRDefault="001A2F76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F76" w:rsidRPr="003111AE" w:rsidRDefault="001A2F76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A2F76" w:rsidRDefault="001A2F76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1A2F76" w:rsidRPr="003111AE" w:rsidRDefault="001A2F76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1A2F76" w:rsidRDefault="001A2F76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1A2F76" w:rsidRPr="003111AE" w:rsidRDefault="001A2F76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  <w:vAlign w:val="center"/>
          </w:tcPr>
          <w:p w:rsidR="001A2F76" w:rsidRDefault="001A2F76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1A2F76" w:rsidRPr="003111AE" w:rsidRDefault="001A2F76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5D65FD" w:rsidRPr="007640A9" w:rsidTr="009E627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1" w:type="dxa"/>
            <w:tcBorders>
              <w:top w:val="nil"/>
              <w:bottom w:val="nil"/>
            </w:tcBorders>
          </w:tcPr>
          <w:p w:rsidR="005D65FD" w:rsidRPr="007640A9" w:rsidRDefault="005D65FD" w:rsidP="003D3522">
            <w:pPr>
              <w:spacing w:after="0" w:line="28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5D65FD" w:rsidRPr="007640A9" w:rsidRDefault="005D65FD" w:rsidP="003D3522">
            <w:pPr>
              <w:spacing w:after="0" w:line="280" w:lineRule="exact"/>
              <w:ind w:left="748" w:right="-43" w:hanging="374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มติ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ให้มหาวิทยาลัยทบทวนตามข้อสังเกต/ข้อเสนอแนะ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ปรับปรุงรายละเอียดเสนอสภามหาวิทยาลัยเพื่อพิจารณาในการประชุมครั้งต่อไป</w:t>
            </w:r>
          </w:p>
        </w:tc>
        <w:tc>
          <w:tcPr>
            <w:tcW w:w="4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5D65FD" w:rsidRPr="005660CD" w:rsidRDefault="005D65FD" w:rsidP="003D3522">
            <w:pPr>
              <w:spacing w:after="0" w:line="280" w:lineRule="exact"/>
              <w:ind w:left="624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8" w:type="dxa"/>
            <w:vMerge w:val="restart"/>
            <w:shd w:val="clear" w:color="auto" w:fill="auto"/>
          </w:tcPr>
          <w:p w:rsidR="005D65FD" w:rsidRPr="007640A9" w:rsidRDefault="005D65FD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5D65FD" w:rsidRPr="007640A9" w:rsidRDefault="005D65FD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5D65FD" w:rsidRPr="007640A9" w:rsidRDefault="005D65FD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5D65FD" w:rsidRPr="007640A9" w:rsidRDefault="005D65FD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25BD9" w:rsidRPr="007640A9" w:rsidTr="009E627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1" w:type="dxa"/>
            <w:vMerge w:val="restart"/>
            <w:tcBorders>
              <w:top w:val="nil"/>
            </w:tcBorders>
          </w:tcPr>
          <w:p w:rsidR="00D25BD9" w:rsidRPr="009E566F" w:rsidRDefault="00D25BD9" w:rsidP="003D3522">
            <w:pPr>
              <w:spacing w:after="0" w:line="280" w:lineRule="exact"/>
              <w:ind w:left="342" w:right="29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</w:p>
        </w:tc>
        <w:tc>
          <w:tcPr>
            <w:tcW w:w="450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25BD9" w:rsidRPr="009E566F" w:rsidRDefault="00D25BD9" w:rsidP="003D3522">
            <w:pPr>
              <w:spacing w:after="0" w:line="280" w:lineRule="exact"/>
              <w:ind w:left="342" w:right="29"/>
              <w:rPr>
                <w:rFonts w:ascii="TH SarabunPSK" w:hAnsi="TH SarabunPSK" w:cs="TH SarabunPSK"/>
                <w:sz w:val="26"/>
                <w:szCs w:val="26"/>
                <w:u w:val="double"/>
              </w:rPr>
            </w:pPr>
            <w:r w:rsidRPr="009E566F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</w:t>
            </w:r>
            <w:r w:rsidRPr="009E566F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ครั้งที่ 6/2554 วันที่ 26 พ.ย. 255</w:t>
            </w:r>
            <w:r w:rsidRPr="009E566F">
              <w:rPr>
                <w:rFonts w:ascii="TH SarabunPSK" w:hAnsi="TH SarabunPSK" w:cs="TH SarabunPSK"/>
                <w:sz w:val="26"/>
                <w:szCs w:val="26"/>
                <w:u w:val="double"/>
              </w:rPr>
              <w:t>4</w:t>
            </w:r>
          </w:p>
          <w:p w:rsidR="00D25BD9" w:rsidRPr="007640A9" w:rsidRDefault="00D25BD9" w:rsidP="003D3522">
            <w:pPr>
              <w:spacing w:after="0" w:line="280" w:lineRule="exact"/>
              <w:ind w:right="29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7969D3"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ข้อสังเกต/ข้อเสนอแนะ</w:t>
            </w:r>
          </w:p>
          <w:p w:rsidR="00D25BD9" w:rsidRPr="007640A9" w:rsidRDefault="00D25BD9" w:rsidP="003D3522">
            <w:pPr>
              <w:spacing w:after="0" w:line="280" w:lineRule="exact"/>
              <w:ind w:left="702" w:right="29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1)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โรงเรียนควรมีระบบการบริหารจัดการที่ดี เลี้ยง</w:t>
            </w:r>
            <w:r w:rsidRPr="009507A3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>ตนเองได้ ไม่เป็นภาระของมหาวิทยาลัย โดยมีรายละเอียด</w:t>
            </w:r>
            <w:r w:rsidRPr="007640A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ด้าน</w:t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งบประมาณ เช่น รายได้ ค่าใช้จ่าย ดอกเบี้ย เป็นต้น เพื่อเป็น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ข้อมูลให้สภามหาวิทยาลัยพิจารณา</w:t>
            </w:r>
          </w:p>
          <w:p w:rsidR="00D25BD9" w:rsidRPr="00457887" w:rsidRDefault="00D25BD9" w:rsidP="003D3522">
            <w:pPr>
              <w:spacing w:after="0" w:line="280" w:lineRule="exact"/>
              <w:ind w:left="702" w:right="29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2)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หากจัดตั้งโรงเรียนที่เน้นทางด้านวิทยาศาสตร์และ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เทคโนโลยี</w:t>
            </w:r>
            <w:r w:rsidRPr="007969D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และด้านภาษา ควรมีสำนักวิชาที่สนับสนุน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โรงเรียนได้</w:t>
            </w:r>
          </w:p>
        </w:tc>
        <w:tc>
          <w:tcPr>
            <w:tcW w:w="43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25BD9" w:rsidRPr="005D7259" w:rsidRDefault="00D25BD9" w:rsidP="003D3522">
            <w:pPr>
              <w:pStyle w:val="ListParagraph"/>
              <w:spacing w:line="28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25BD9" w:rsidRPr="007640A9" w:rsidTr="009E627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1" w:type="dxa"/>
            <w:vMerge/>
          </w:tcPr>
          <w:p w:rsidR="00D25BD9" w:rsidRPr="007640A9" w:rsidRDefault="00D25BD9" w:rsidP="003D3522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shd w:val="clear" w:color="auto" w:fill="auto"/>
          </w:tcPr>
          <w:p w:rsidR="00D25BD9" w:rsidRPr="007640A9" w:rsidRDefault="00D25BD9" w:rsidP="003D3522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25BD9" w:rsidRPr="005D7259" w:rsidRDefault="00D25BD9" w:rsidP="003D3522">
            <w:pPr>
              <w:pStyle w:val="ListParagraph"/>
              <w:spacing w:line="28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25BD9" w:rsidRPr="007640A9" w:rsidTr="009E627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1" w:type="dxa"/>
            <w:vMerge/>
          </w:tcPr>
          <w:p w:rsidR="00D25BD9" w:rsidRPr="007640A9" w:rsidRDefault="00D25BD9" w:rsidP="003D3522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shd w:val="clear" w:color="auto" w:fill="auto"/>
          </w:tcPr>
          <w:p w:rsidR="00D25BD9" w:rsidRPr="007640A9" w:rsidRDefault="00D25BD9" w:rsidP="003D3522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25BD9" w:rsidRPr="005D7259" w:rsidRDefault="00D25BD9" w:rsidP="003D3522">
            <w:pPr>
              <w:pStyle w:val="ListParagraph"/>
              <w:spacing w:line="28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25BD9" w:rsidRPr="007640A9" w:rsidTr="009E627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1" w:type="dxa"/>
            <w:vMerge/>
          </w:tcPr>
          <w:p w:rsidR="00D25BD9" w:rsidRPr="007640A9" w:rsidRDefault="00D25BD9" w:rsidP="003D3522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shd w:val="clear" w:color="auto" w:fill="auto"/>
          </w:tcPr>
          <w:p w:rsidR="00D25BD9" w:rsidRPr="007640A9" w:rsidRDefault="00D25BD9" w:rsidP="003D3522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25BD9" w:rsidRPr="005D7259" w:rsidRDefault="00D25BD9" w:rsidP="003D3522">
            <w:pPr>
              <w:pStyle w:val="ListParagraph"/>
              <w:spacing w:line="28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8" w:type="dxa"/>
            <w:vMerge/>
            <w:shd w:val="clear" w:color="auto" w:fill="auto"/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25BD9" w:rsidRPr="007640A9" w:rsidTr="009E627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651" w:type="dxa"/>
            <w:vMerge/>
            <w:tcBorders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4501" w:type="dxa"/>
            <w:vMerge/>
            <w:tcBorders>
              <w:top w:val="nil"/>
              <w:bottom w:val="nil"/>
            </w:tcBorders>
            <w:shd w:val="clear" w:color="auto" w:fill="auto"/>
          </w:tcPr>
          <w:p w:rsidR="00D25BD9" w:rsidRPr="007640A9" w:rsidRDefault="00D25BD9" w:rsidP="003D3522">
            <w:pPr>
              <w:spacing w:after="0" w:line="280" w:lineRule="exact"/>
              <w:ind w:left="317" w:right="-43" w:hanging="317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4318" w:type="dxa"/>
            <w:vMerge/>
            <w:tcBorders>
              <w:top w:val="nil"/>
              <w:bottom w:val="nil"/>
            </w:tcBorders>
            <w:shd w:val="clear" w:color="auto" w:fill="auto"/>
          </w:tcPr>
          <w:p w:rsidR="00D25BD9" w:rsidRPr="005D7259" w:rsidRDefault="00D25BD9" w:rsidP="003D3522">
            <w:pPr>
              <w:pStyle w:val="ListParagraph"/>
              <w:spacing w:line="280" w:lineRule="exact"/>
              <w:ind w:left="884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318" w:type="dxa"/>
            <w:vMerge/>
            <w:tcBorders>
              <w:bottom w:val="nil"/>
            </w:tcBorders>
            <w:shd w:val="clear" w:color="auto" w:fill="auto"/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D25BD9" w:rsidRPr="007640A9" w:rsidRDefault="00D25BD9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056DD" w:rsidRPr="006075D6" w:rsidTr="009E627B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467"/>
        </w:trPr>
        <w:tc>
          <w:tcPr>
            <w:tcW w:w="651" w:type="dxa"/>
            <w:tcBorders>
              <w:top w:val="nil"/>
              <w:bottom w:val="nil"/>
            </w:tcBorders>
          </w:tcPr>
          <w:p w:rsidR="00D056DD" w:rsidRDefault="00D056DD" w:rsidP="003D3522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:rsidR="00D056DD" w:rsidRPr="007640A9" w:rsidRDefault="00D056DD" w:rsidP="003D3522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602D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การจัดโรงเรียนที่เป็นทั้งโรงเรียนดีสำหรับนักเรียนเก่ง</w:t>
            </w:r>
            <w:r w:rsidRPr="00B602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ที่มีความสามารถสูงและเป็นโรงเรียนสวัสดิการสำหรับ</w:t>
            </w:r>
            <w:r w:rsidRPr="00B602D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บุตร ธิดา ของบุคลากร จะต้องมีสัดส่วนที่เหมาะสม</w:t>
            </w:r>
            <w:r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เพื่อประกัน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โอกาสของเด็กเก่งให้มีจำนวน</w:t>
            </w:r>
            <w:r w:rsidRPr="00B602D7">
              <w:rPr>
                <w:rFonts w:ascii="TH SarabunPSK" w:hAnsi="TH SarabunPSK" w:cs="TH SarabunPSK"/>
                <w:sz w:val="26"/>
                <w:szCs w:val="26"/>
                <w:cs/>
              </w:rPr>
              <w:t>มากพอ โดยคำนึงถึงความต้องการของท้องถิ่นเป็นหลักด้วย</w:t>
            </w:r>
          </w:p>
        </w:tc>
        <w:tc>
          <w:tcPr>
            <w:tcW w:w="4318" w:type="dxa"/>
            <w:tcBorders>
              <w:top w:val="nil"/>
              <w:bottom w:val="nil"/>
            </w:tcBorders>
            <w:shd w:val="clear" w:color="auto" w:fill="auto"/>
          </w:tcPr>
          <w:p w:rsidR="00D056DD" w:rsidRPr="000962ED" w:rsidRDefault="00D056DD" w:rsidP="003D3522">
            <w:pPr>
              <w:pStyle w:val="NoSpacing"/>
              <w:spacing w:line="280" w:lineRule="exact"/>
              <w:ind w:left="610" w:hanging="27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top w:val="nil"/>
              <w:bottom w:val="nil"/>
            </w:tcBorders>
            <w:shd w:val="clear" w:color="auto" w:fill="auto"/>
          </w:tcPr>
          <w:p w:rsidR="00D056DD" w:rsidRPr="006075D6" w:rsidRDefault="00D056DD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D056DD" w:rsidRPr="006075D6" w:rsidRDefault="00D056DD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D056DD" w:rsidRPr="006075D6" w:rsidRDefault="00D056DD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nil"/>
            </w:tcBorders>
          </w:tcPr>
          <w:p w:rsidR="00D056DD" w:rsidRPr="006075D6" w:rsidRDefault="00D056DD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7887" w:rsidRPr="006075D6" w:rsidTr="009E627B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467"/>
        </w:trPr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457887" w:rsidRDefault="00457887" w:rsidP="003D3522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</w:p>
        </w:tc>
        <w:tc>
          <w:tcPr>
            <w:tcW w:w="45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887" w:rsidRPr="00CA304F" w:rsidRDefault="003B1195" w:rsidP="00114963">
            <w:pPr>
              <w:spacing w:after="0" w:line="28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40A9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7640A9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640A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เพื่อแก้ไขปัญหาการขาดแคลนครูที่มีคุณภาพและ</w:t>
            </w:r>
            <w:r w:rsidR="00D056DD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ab/>
            </w:r>
            <w:r w:rsidR="00457887" w:rsidRPr="007640A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ตอบสนองความต้องการการผลิตครูวิชาชีพแนวใหม่ของชาติและความ</w:t>
            </w:r>
            <w:r w:rsidR="00457887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ต้องการของโรงเรียนสุรนารีวิวัฒน์ สำนักวิชาวิทยาศาสตร์</w:t>
            </w:r>
            <w:r w:rsidR="001149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57887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สำนักวิชาเทคโนโลยีสังคมและสำนักวิชาที่เกี่ยวข้อง ควร</w:t>
            </w:r>
            <w:r w:rsidR="00457887" w:rsidRPr="007640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รับผู้ที่จบปริญญาตรีในกลุ่มวิชาเนื้อหาตามหลักสูตรพื้นฐาน </w:t>
            </w:r>
            <w:r w:rsidR="00457887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ร่วมมือกันจัดหลักสูตร </w:t>
            </w:r>
            <w:r w:rsidR="00457887" w:rsidRPr="007640A9">
              <w:rPr>
                <w:rFonts w:ascii="TH SarabunPSK" w:hAnsi="TH SarabunPSK" w:cs="TH SarabunPSK"/>
                <w:sz w:val="26"/>
                <w:szCs w:val="26"/>
              </w:rPr>
              <w:t xml:space="preserve">M.A. </w:t>
            </w:r>
            <w:r w:rsidR="00457887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="00457887" w:rsidRPr="007640A9">
              <w:rPr>
                <w:rFonts w:ascii="TH SarabunPSK" w:hAnsi="TH SarabunPSK" w:cs="TH SarabunPSK"/>
                <w:sz w:val="26"/>
                <w:szCs w:val="26"/>
              </w:rPr>
              <w:t xml:space="preserve"> M.S.</w:t>
            </w:r>
            <w:r w:rsidR="00457887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57887" w:rsidRPr="007640A9">
              <w:rPr>
                <w:rFonts w:ascii="TH SarabunPSK" w:hAnsi="TH SarabunPSK" w:cs="TH SarabunPSK"/>
                <w:sz w:val="26"/>
                <w:szCs w:val="26"/>
              </w:rPr>
              <w:t xml:space="preserve">in Teaching </w:t>
            </w:r>
            <w:r w:rsidR="00457887" w:rsidRPr="007640A9">
              <w:rPr>
                <w:rFonts w:ascii="TH SarabunPSK" w:hAnsi="TH SarabunPSK" w:cs="TH SarabunPSK"/>
                <w:sz w:val="26"/>
                <w:szCs w:val="26"/>
                <w:cs/>
              </w:rPr>
              <w:t>โดย</w:t>
            </w:r>
            <w:r w:rsidR="00457887" w:rsidRPr="0075630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มาศึกษาต่อประมาณ 2 ปี โดยเพิ่มเติมวิชาชีพตามมาตรฐาน</w:t>
            </w:r>
            <w:r w:rsidR="00457887"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ของสภาวิชาชีพชั้นปริญญาโทด้านการสอน</w:t>
            </w:r>
          </w:p>
        </w:tc>
        <w:tc>
          <w:tcPr>
            <w:tcW w:w="4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887" w:rsidRPr="00D25BD9" w:rsidRDefault="00457887" w:rsidP="003D3522">
            <w:pPr>
              <w:pStyle w:val="NoSpacing"/>
              <w:spacing w:line="280" w:lineRule="exact"/>
              <w:ind w:left="610" w:hanging="27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887" w:rsidRPr="006075D6" w:rsidRDefault="00457887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:rsidR="00457887" w:rsidRPr="006075D6" w:rsidRDefault="00457887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</w:tcPr>
          <w:p w:rsidR="00457887" w:rsidRPr="006075D6" w:rsidRDefault="00457887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nil"/>
              <w:bottom w:val="single" w:sz="4" w:space="0" w:color="auto"/>
            </w:tcBorders>
          </w:tcPr>
          <w:p w:rsidR="00457887" w:rsidRPr="006075D6" w:rsidRDefault="00457887" w:rsidP="003D3522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9E627B" w:rsidRDefault="009E627B">
      <w:pPr>
        <w:rPr>
          <w:cs/>
        </w:rPr>
      </w:pPr>
    </w:p>
    <w:p w:rsidR="009E627B" w:rsidRDefault="009E627B">
      <w:pPr>
        <w:spacing w:after="200" w:line="276" w:lineRule="auto"/>
        <w:jc w:val="left"/>
        <w:rPr>
          <w:cs/>
        </w:rPr>
      </w:pPr>
      <w:r>
        <w:rPr>
          <w:cs/>
        </w:rPr>
        <w:br w:type="page"/>
      </w:r>
    </w:p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500"/>
        <w:gridCol w:w="4320"/>
        <w:gridCol w:w="4318"/>
        <w:gridCol w:w="639"/>
        <w:gridCol w:w="621"/>
        <w:gridCol w:w="9"/>
        <w:gridCol w:w="9"/>
        <w:gridCol w:w="567"/>
      </w:tblGrid>
      <w:tr w:rsidR="003923EC" w:rsidRPr="003111AE" w:rsidTr="00371468">
        <w:trPr>
          <w:trHeight w:val="422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3923EC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lastRenderedPageBreak/>
              <w:t>ลำดับ</w:t>
            </w:r>
          </w:p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 ปีงบประมาณ พ.ศ. 2557</w:t>
            </w:r>
          </w:p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 ปีงบประมาณ พ.ศ. 2557</w:t>
            </w:r>
          </w:p>
          <w:p w:rsidR="003923EC" w:rsidRPr="003111AE" w:rsidRDefault="003923E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กันยายน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3923EC" w:rsidRPr="003111AE" w:rsidRDefault="003923EC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42136A6" wp14:editId="593A48A2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-683895</wp:posOffset>
                      </wp:positionV>
                      <wp:extent cx="698500" cy="249555"/>
                      <wp:effectExtent l="0" t="0" r="25400" b="171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23EC" w:rsidRPr="00B266A5" w:rsidRDefault="003923EC" w:rsidP="009E627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สสม.1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-</w:t>
                                  </w:r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136A6" id="Text Box 5" o:spid="_x0000_s1028" type="#_x0000_t202" style="position:absolute;left:0;text-align:left;margin-left:16.1pt;margin-top:-53.85pt;width:55pt;height:19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" fillcolor="white [3201]" strokeweight=".5pt">
                      <v:textbox>
                        <w:txbxContent>
                          <w:p w:rsidR="003923EC" w:rsidRPr="00B266A5" w:rsidRDefault="003923EC" w:rsidP="009E62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9E627B" w:rsidRPr="003111AE" w:rsidTr="00371468">
        <w:trPr>
          <w:cantSplit/>
          <w:trHeight w:val="809"/>
        </w:trPr>
        <w:tc>
          <w:tcPr>
            <w:tcW w:w="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27B" w:rsidRPr="003111AE" w:rsidRDefault="009E627B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27B" w:rsidRPr="003111AE" w:rsidRDefault="009E627B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27B" w:rsidRPr="003111AE" w:rsidRDefault="009E627B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27B" w:rsidRPr="003111AE" w:rsidRDefault="009E627B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E627B" w:rsidRDefault="009E627B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9E627B" w:rsidRPr="003111AE" w:rsidRDefault="009E627B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E627B" w:rsidRDefault="009E627B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9E627B" w:rsidRPr="003111AE" w:rsidRDefault="009E627B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9E627B" w:rsidRDefault="009E627B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9E627B" w:rsidRPr="003111AE" w:rsidRDefault="009E627B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457887" w:rsidRPr="006075D6" w:rsidTr="00371468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467"/>
        </w:trPr>
        <w:tc>
          <w:tcPr>
            <w:tcW w:w="650" w:type="dxa"/>
            <w:tcBorders>
              <w:bottom w:val="nil"/>
            </w:tcBorders>
          </w:tcPr>
          <w:p w:rsidR="00457887" w:rsidRPr="00CA304F" w:rsidRDefault="00457887" w:rsidP="00371468">
            <w:pPr>
              <w:spacing w:after="0" w:line="29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bottom w:val="nil"/>
            </w:tcBorders>
            <w:shd w:val="clear" w:color="auto" w:fill="auto"/>
          </w:tcPr>
          <w:p w:rsidR="00457887" w:rsidRPr="00CA304F" w:rsidRDefault="00457887" w:rsidP="00371468">
            <w:pPr>
              <w:spacing w:after="0" w:line="29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5)</w:t>
            </w:r>
            <w:r w:rsidRPr="00CA304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โรงเรียนควรจะจัดระบบการศึกษาแนวใหม่ เป็นนวัตกรรม</w:t>
            </w:r>
            <w:r w:rsidRPr="00CD7C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เพื่อการขยายผล เช่น การจัดแบบ 6-3-3 เป็น </w:t>
            </w:r>
            <w:r w:rsidRPr="00CD7CA4">
              <w:rPr>
                <w:rFonts w:ascii="TH SarabunPSK" w:hAnsi="TH SarabunPSK" w:cs="TH SarabunPSK"/>
                <w:sz w:val="26"/>
                <w:szCs w:val="26"/>
              </w:rPr>
              <w:t>Non Graded</w:t>
            </w:r>
            <w:r w:rsidRPr="00CA304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56309">
              <w:rPr>
                <w:rFonts w:ascii="TH SarabunPSK" w:hAnsi="TH SarabunPSK" w:cs="TH SarabunPSK"/>
                <w:sz w:val="26"/>
                <w:szCs w:val="26"/>
              </w:rPr>
              <w:t xml:space="preserve">School </w:t>
            </w:r>
            <w:r w:rsidRPr="00756309">
              <w:rPr>
                <w:rFonts w:ascii="TH SarabunPSK" w:hAnsi="TH SarabunPSK" w:cs="TH SarabunPSK" w:hint="cs"/>
                <w:sz w:val="26"/>
                <w:szCs w:val="26"/>
                <w:cs/>
              </w:rPr>
              <w:t>มากกว่าการจัดเป็นชั้น</w:t>
            </w:r>
            <w:r w:rsidRPr="007969D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เรียน เลื่อนชั้นเป็นรายปี แต่อาจจัด 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</w:rPr>
              <w:t>Ability Grouping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ให้ผู้เรียนก้าวหน้าไปตามความสามารถ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457887" w:rsidRPr="00F4258E" w:rsidRDefault="00457887" w:rsidP="00371468">
            <w:pPr>
              <w:spacing w:after="0" w:line="290" w:lineRule="exact"/>
              <w:ind w:left="610" w:hanging="27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bottom w:val="nil"/>
            </w:tcBorders>
            <w:shd w:val="clear" w:color="auto" w:fill="auto"/>
          </w:tcPr>
          <w:p w:rsidR="00457887" w:rsidRPr="006075D6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457887" w:rsidRPr="006075D6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457887" w:rsidRPr="006075D6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3"/>
            <w:tcBorders>
              <w:bottom w:val="nil"/>
            </w:tcBorders>
          </w:tcPr>
          <w:p w:rsidR="00457887" w:rsidRPr="006075D6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7887" w:rsidRPr="006075D6" w:rsidTr="00371468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467"/>
        </w:trPr>
        <w:tc>
          <w:tcPr>
            <w:tcW w:w="650" w:type="dxa"/>
            <w:tcBorders>
              <w:bottom w:val="nil"/>
            </w:tcBorders>
          </w:tcPr>
          <w:p w:rsidR="00457887" w:rsidRDefault="00457887" w:rsidP="00371468">
            <w:pPr>
              <w:spacing w:after="0" w:line="29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bottom w:val="nil"/>
            </w:tcBorders>
            <w:shd w:val="clear" w:color="auto" w:fill="auto"/>
          </w:tcPr>
          <w:p w:rsidR="00457887" w:rsidRPr="00CA304F" w:rsidRDefault="00457887" w:rsidP="00371468">
            <w:pPr>
              <w:spacing w:after="0" w:line="290" w:lineRule="exact"/>
              <w:ind w:left="702" w:right="-43" w:hanging="31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CA304F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6047F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ระบบบริหารจัดการโรงเรียนต้องชัดเจนเสนอสภามหาวิทยาลัย</w:t>
            </w:r>
            <w:r w:rsidRPr="00CA304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เช่น กระบวนการคัดเลือกนักเรียน การบริหารจัดการ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โรงเรียนจัดเป็นส่วนหนึ่งของมหาวิทยาลัยหรือเป็นหน่วยเอกเทศ </w:t>
            </w:r>
            <w:r w:rsidRPr="001E79D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การจัดระบบการศึกษาตามโครงสร้างของกระทรวงศึกษาธิการ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หรือควรปรับแปลงให้เหมาะสม เป็นต้น</w:t>
            </w:r>
          </w:p>
          <w:p w:rsidR="00457887" w:rsidRDefault="00457887" w:rsidP="00371468">
            <w:pPr>
              <w:spacing w:after="0" w:line="290" w:lineRule="exact"/>
              <w:ind w:left="702" w:right="-43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E79D8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มติ</w:t>
            </w:r>
            <w:r w:rsidRPr="00CA304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CA304F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ที่ประชุมรับทราบรายงานความคืบหน้า และให้มหาวิทยาลัยทบทวนตามข้อสังเกต/ข้อเสนอแนะ</w:t>
            </w:r>
            <w:r w:rsidRPr="00CA304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และปรับปรุงรายละเอียด</w:t>
            </w:r>
            <w:r w:rsidRPr="001E79D8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เสนอสภามหาวิทยาลัยเพื่อพิจารณาในการประชุมครั้งต่อไป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457887" w:rsidRPr="00D25BD9" w:rsidRDefault="00457887" w:rsidP="00371468">
            <w:pPr>
              <w:spacing w:after="0" w:line="290" w:lineRule="exact"/>
              <w:jc w:val="thaiDistribute"/>
              <w:rPr>
                <w:rFonts w:ascii="TH SarabunPSK" w:eastAsia="Calibri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bottom w:val="nil"/>
            </w:tcBorders>
            <w:shd w:val="clear" w:color="auto" w:fill="auto"/>
          </w:tcPr>
          <w:p w:rsidR="00457887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457887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457887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5" w:type="dxa"/>
            <w:gridSpan w:val="3"/>
            <w:tcBorders>
              <w:bottom w:val="nil"/>
            </w:tcBorders>
          </w:tcPr>
          <w:p w:rsidR="00457887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7887" w:rsidRPr="006075D6" w:rsidTr="00371468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198"/>
        </w:trPr>
        <w:tc>
          <w:tcPr>
            <w:tcW w:w="650" w:type="dxa"/>
            <w:tcBorders>
              <w:top w:val="nil"/>
              <w:bottom w:val="nil"/>
            </w:tcBorders>
          </w:tcPr>
          <w:p w:rsidR="00457887" w:rsidRPr="009507A3" w:rsidRDefault="00457887" w:rsidP="00371468">
            <w:pPr>
              <w:spacing w:after="0" w:line="290" w:lineRule="exact"/>
              <w:ind w:left="342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:rsidR="00457887" w:rsidRPr="009507A3" w:rsidRDefault="00457887" w:rsidP="00371468">
            <w:pPr>
              <w:spacing w:after="0" w:line="290" w:lineRule="exact"/>
              <w:ind w:left="342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การประชุมครั้งที่ 6/255</w:t>
            </w:r>
            <w:r w:rsidR="009F7724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6</w:t>
            </w: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 วันที่ 2</w:t>
            </w:r>
            <w:r w:rsidR="009F7724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3</w:t>
            </w: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 พ.ย. 255</w:t>
            </w:r>
            <w:r w:rsidR="009F7724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6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:rsidR="00457887" w:rsidRPr="002729B3" w:rsidRDefault="00457887" w:rsidP="00371468">
            <w:pPr>
              <w:spacing w:after="0" w:line="290" w:lineRule="exact"/>
              <w:ind w:left="351" w:hanging="351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top w:val="nil"/>
              <w:bottom w:val="nil"/>
            </w:tcBorders>
            <w:shd w:val="clear" w:color="auto" w:fill="auto"/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85" w:type="dxa"/>
            <w:gridSpan w:val="3"/>
            <w:tcBorders>
              <w:top w:val="nil"/>
              <w:bottom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6075D6" w:rsidTr="00371468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467"/>
        </w:trPr>
        <w:tc>
          <w:tcPr>
            <w:tcW w:w="650" w:type="dxa"/>
            <w:tcBorders>
              <w:bottom w:val="nil"/>
            </w:tcBorders>
          </w:tcPr>
          <w:p w:rsidR="00457887" w:rsidRPr="007969D3" w:rsidRDefault="00457887" w:rsidP="00371468">
            <w:pPr>
              <w:spacing w:after="0" w:line="290" w:lineRule="exact"/>
              <w:jc w:val="thaiDistribute"/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bottom w:val="nil"/>
            </w:tcBorders>
            <w:shd w:val="clear" w:color="auto" w:fill="auto"/>
          </w:tcPr>
          <w:p w:rsidR="00457887" w:rsidRDefault="00457887" w:rsidP="00371468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969D3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ab/>
            </w:r>
            <w:r w:rsidRPr="007969D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ด้านที่ควรพัฒนาจากเล่มรายงานฯ ปีงบประมาณ 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ab/>
            </w:r>
            <w:r w:rsidRPr="007969D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พ.ศ. 255</w:t>
            </w:r>
            <w:r w:rsidR="009F772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6</w:t>
            </w:r>
            <w:r w:rsidRPr="007969D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7969D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มหาวิทยาลัยควรเร่งรัดหาข้อสรุปผลการศึกษา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ab/>
            </w:r>
            <w:r w:rsidRPr="00DE7B8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เรื่องการจัดตั้งโรงเรียน </w:t>
            </w:r>
            <w:r w:rsidRPr="00DE7B82">
              <w:rPr>
                <w:rFonts w:ascii="TH SarabunPSK" w:hAnsi="TH SarabunPSK" w:cs="TH SarabunPSK"/>
                <w:sz w:val="26"/>
                <w:szCs w:val="26"/>
              </w:rPr>
              <w:t>“</w:t>
            </w:r>
            <w:r w:rsidRPr="00DE7B82">
              <w:rPr>
                <w:rFonts w:ascii="TH SarabunPSK" w:hAnsi="TH SarabunPSK" w:cs="TH SarabunPSK"/>
                <w:sz w:val="26"/>
                <w:szCs w:val="26"/>
                <w:cs/>
              </w:rPr>
              <w:t>สุรนารีวิวัฒน์</w:t>
            </w:r>
            <w:r w:rsidRPr="00DE7B82">
              <w:rPr>
                <w:rFonts w:ascii="TH SarabunPSK" w:hAnsi="TH SarabunPSK" w:cs="TH SarabunPSK"/>
                <w:sz w:val="26"/>
                <w:szCs w:val="26"/>
              </w:rPr>
              <w:t>”</w:t>
            </w:r>
            <w:r w:rsidR="001149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(และเล่มรายงาน</w:t>
            </w:r>
            <w:r w:rsidR="00114963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114963"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ติดตามฯ ในรอบครึ่งแรกของปีงบประมาณ พ.ศ. 2557)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457887" w:rsidRPr="002729B3" w:rsidRDefault="00457887" w:rsidP="00371468">
            <w:pPr>
              <w:spacing w:after="0" w:line="290" w:lineRule="exact"/>
              <w:ind w:left="351" w:hanging="351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bottom w:val="nil"/>
            </w:tcBorders>
            <w:shd w:val="clear" w:color="auto" w:fill="auto"/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85" w:type="dxa"/>
            <w:gridSpan w:val="3"/>
            <w:tcBorders>
              <w:bottom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2729B3" w:rsidTr="00371468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0" w:type="dxa"/>
            <w:tcBorders>
              <w:top w:val="nil"/>
            </w:tcBorders>
          </w:tcPr>
          <w:p w:rsidR="00457887" w:rsidRPr="00457887" w:rsidRDefault="00457887" w:rsidP="00371468">
            <w:pPr>
              <w:spacing w:line="290" w:lineRule="exact"/>
              <w:ind w:left="342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top w:val="nil"/>
            </w:tcBorders>
            <w:shd w:val="clear" w:color="auto" w:fill="auto"/>
          </w:tcPr>
          <w:p w:rsidR="00457887" w:rsidRPr="009507A3" w:rsidRDefault="00457887" w:rsidP="00371468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34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507A3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คณะกรรมการส่งเสริมกิจ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ก</w:t>
            </w:r>
            <w:r w:rsidRPr="009507A3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ารมหาวิทยาลัย</w:t>
            </w:r>
            <w:r w:rsidRPr="009507A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</w:p>
          <w:p w:rsidR="00457887" w:rsidRPr="009507A3" w:rsidRDefault="00457887" w:rsidP="00371468">
            <w:pPr>
              <w:spacing w:after="0" w:line="290" w:lineRule="exact"/>
              <w:ind w:left="342"/>
              <w:jc w:val="thaiDistribute"/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</w:pPr>
            <w:r w:rsidRPr="009507A3">
              <w:rPr>
                <w:rFonts w:ascii="TH SarabunPSK" w:hAnsi="TH SarabunPSK" w:cs="TH SarabunPSK" w:hint="cs"/>
                <w:spacing w:val="-4"/>
                <w:sz w:val="26"/>
                <w:szCs w:val="26"/>
                <w:u w:val="double"/>
                <w:cs/>
              </w:rPr>
              <w:t>การประชุม</w:t>
            </w:r>
            <w:r w:rsidRPr="009507A3">
              <w:rPr>
                <w:rFonts w:ascii="TH SarabunPSK" w:hAnsi="TH SarabunPSK" w:cs="TH SarabunPSK"/>
                <w:spacing w:val="-4"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9507A3">
              <w:rPr>
                <w:rFonts w:ascii="TH SarabunPSK" w:hAnsi="TH SarabunPSK" w:cs="TH SarabunPSK" w:hint="cs"/>
                <w:spacing w:val="-4"/>
                <w:sz w:val="26"/>
                <w:szCs w:val="26"/>
                <w:u w:val="double"/>
                <w:cs/>
              </w:rPr>
              <w:t>1</w:t>
            </w:r>
            <w:r w:rsidRPr="009507A3">
              <w:rPr>
                <w:rFonts w:ascii="TH SarabunPSK" w:hAnsi="TH SarabunPSK" w:cs="TH SarabunPSK"/>
                <w:spacing w:val="-4"/>
                <w:sz w:val="26"/>
                <w:szCs w:val="26"/>
                <w:u w:val="double"/>
                <w:cs/>
              </w:rPr>
              <w:t>/255</w:t>
            </w:r>
            <w:r w:rsidRPr="009507A3">
              <w:rPr>
                <w:rFonts w:ascii="TH SarabunPSK" w:hAnsi="TH SarabunPSK" w:cs="TH SarabunPSK" w:hint="cs"/>
                <w:spacing w:val="-4"/>
                <w:sz w:val="26"/>
                <w:szCs w:val="26"/>
                <w:u w:val="double"/>
                <w:cs/>
              </w:rPr>
              <w:t>5</w:t>
            </w: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 </w:t>
            </w:r>
            <w:r w:rsidRPr="009507A3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วันที่ </w:t>
            </w: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25</w:t>
            </w:r>
            <w:r w:rsidRPr="009507A3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</w:t>
            </w:r>
            <w:r w:rsidRPr="009507A3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 xml:space="preserve">เม.ย. </w:t>
            </w:r>
            <w:r w:rsidRPr="009507A3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>2555</w:t>
            </w:r>
          </w:p>
        </w:tc>
        <w:tc>
          <w:tcPr>
            <w:tcW w:w="4320" w:type="dxa"/>
            <w:vMerge w:val="restart"/>
            <w:tcBorders>
              <w:top w:val="nil"/>
            </w:tcBorders>
            <w:shd w:val="clear" w:color="auto" w:fill="auto"/>
          </w:tcPr>
          <w:p w:rsidR="00457887" w:rsidRPr="00993096" w:rsidRDefault="00457887" w:rsidP="00371468">
            <w:pPr>
              <w:spacing w:after="0" w:line="290" w:lineRule="exact"/>
              <w:ind w:left="614" w:hanging="270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top w:val="nil"/>
            </w:tcBorders>
            <w:shd w:val="clear" w:color="auto" w:fill="auto"/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gridSpan w:val="3"/>
            <w:tcBorders>
              <w:top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2729B3" w:rsidTr="00371468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0" w:type="dxa"/>
            <w:tcBorders>
              <w:bottom w:val="nil"/>
            </w:tcBorders>
          </w:tcPr>
          <w:p w:rsidR="00457887" w:rsidRDefault="00457887" w:rsidP="00371468">
            <w:pPr>
              <w:spacing w:after="0" w:line="29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bottom w:val="nil"/>
            </w:tcBorders>
            <w:shd w:val="clear" w:color="auto" w:fill="auto"/>
          </w:tcPr>
          <w:p w:rsidR="00457887" w:rsidRPr="00242603" w:rsidRDefault="00457887" w:rsidP="00371468">
            <w:pPr>
              <w:spacing w:after="0" w:line="29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1)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242603">
              <w:rPr>
                <w:rFonts w:ascii="TH SarabunPSK" w:hAnsi="TH SarabunPSK" w:cs="TH SarabunPSK"/>
                <w:b/>
                <w:spacing w:val="-8"/>
                <w:sz w:val="26"/>
                <w:szCs w:val="26"/>
                <w:cs/>
              </w:rPr>
              <w:t>มหาวิทยาลัยควรหารูปแบบที่ทำให้มองว่ามหาวิทยาลัยเทคโนโลยีสุรนารีมีส่วนเกี่ยวข้องโดยตรง</w:t>
            </w:r>
          </w:p>
        </w:tc>
        <w:tc>
          <w:tcPr>
            <w:tcW w:w="4320" w:type="dxa"/>
            <w:vMerge/>
            <w:tcBorders>
              <w:bottom w:val="nil"/>
            </w:tcBorders>
            <w:shd w:val="clear" w:color="auto" w:fill="auto"/>
          </w:tcPr>
          <w:p w:rsidR="00457887" w:rsidRPr="00E5653E" w:rsidRDefault="00457887" w:rsidP="00371468">
            <w:pPr>
              <w:spacing w:after="0" w:line="290" w:lineRule="exact"/>
              <w:ind w:left="614" w:hanging="27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bottom w:val="nil"/>
            </w:tcBorders>
            <w:shd w:val="clear" w:color="auto" w:fill="auto"/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gridSpan w:val="3"/>
            <w:tcBorders>
              <w:bottom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2729B3" w:rsidTr="00371468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0" w:type="dxa"/>
            <w:tcBorders>
              <w:bottom w:val="single" w:sz="4" w:space="0" w:color="auto"/>
            </w:tcBorders>
          </w:tcPr>
          <w:p w:rsidR="00457887" w:rsidRDefault="00457887" w:rsidP="00371468">
            <w:pPr>
              <w:spacing w:after="0" w:line="29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457887" w:rsidRPr="00702765" w:rsidRDefault="00457887" w:rsidP="00371468">
            <w:pPr>
              <w:spacing w:after="0" w:line="29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>อาจารย์ผู้สอนในโรงเรียนสุรนารีวิวัฒน์ จะต้องผ่านการคัดเลือกเป็นอย่างดีและเป็นลักษณะอาจารย์ประจำ ส่วนอาจารย์จากมหาวิทยาลัยจะช่วยในส่วนของการเป็นติวเตอร์และช่วยเสริมในบางจุด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57887" w:rsidRPr="00E5653E" w:rsidRDefault="00457887" w:rsidP="00371468">
            <w:pPr>
              <w:spacing w:after="0" w:line="290" w:lineRule="exact"/>
              <w:ind w:left="614" w:hanging="27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7887" w:rsidRPr="002729B3" w:rsidRDefault="00457887" w:rsidP="0037146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</w:tbl>
    <w:p w:rsidR="00371468" w:rsidRDefault="00371468">
      <w:pPr>
        <w:rPr>
          <w:cs/>
        </w:rPr>
      </w:pPr>
    </w:p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499"/>
        <w:gridCol w:w="4318"/>
        <w:gridCol w:w="4318"/>
        <w:gridCol w:w="639"/>
        <w:gridCol w:w="630"/>
        <w:gridCol w:w="576"/>
      </w:tblGrid>
      <w:tr w:rsidR="00D577CC" w:rsidRPr="003111AE" w:rsidTr="00114963">
        <w:trPr>
          <w:trHeight w:val="422"/>
        </w:trPr>
        <w:tc>
          <w:tcPr>
            <w:tcW w:w="653" w:type="dxa"/>
            <w:vMerge w:val="restart"/>
            <w:shd w:val="clear" w:color="auto" w:fill="auto"/>
            <w:vAlign w:val="center"/>
          </w:tcPr>
          <w:p w:rsidR="00D577CC" w:rsidRDefault="00D577CC" w:rsidP="00D577C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lastRenderedPageBreak/>
              <w:t>ลำดับ</w:t>
            </w:r>
          </w:p>
          <w:p w:rsidR="00D577CC" w:rsidRPr="003111AE" w:rsidRDefault="00D577CC" w:rsidP="00D577C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D577CC" w:rsidRPr="003111AE" w:rsidRDefault="00D577CC" w:rsidP="00D577C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D577CC" w:rsidRPr="003111AE" w:rsidRDefault="00D577CC" w:rsidP="00D577C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D577CC" w:rsidRPr="003111AE" w:rsidRDefault="00D577CC" w:rsidP="00D577C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3923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ปีงบประมาณ พ.ศ. 2557</w:t>
            </w:r>
          </w:p>
          <w:p w:rsidR="00D577CC" w:rsidRPr="003111AE" w:rsidRDefault="003923EC" w:rsidP="00D577C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D577CC" w:rsidRPr="003111AE" w:rsidRDefault="00D577CC" w:rsidP="00D577C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3923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ปีงบประมาณ พ.ศ. 2557</w:t>
            </w:r>
          </w:p>
          <w:p w:rsidR="00D577CC" w:rsidRPr="003111AE" w:rsidRDefault="00D577CC" w:rsidP="003923EC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3923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กันยายน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D577CC" w:rsidRPr="003111AE" w:rsidRDefault="002E4C22" w:rsidP="00D577C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F838016" wp14:editId="22D5B1F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-662940</wp:posOffset>
                      </wp:positionV>
                      <wp:extent cx="698500" cy="249555"/>
                      <wp:effectExtent l="0" t="0" r="25400" b="1714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77CC" w:rsidRPr="00B266A5" w:rsidRDefault="00D577CC" w:rsidP="0037146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สสม.1-1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38016" id="Text Box 27" o:spid="_x0000_s1029" type="#_x0000_t202" style="position:absolute;left:0;text-align:left;margin-left:17.1pt;margin-top:-52.2pt;width:55pt;height:1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8UlwIAALo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" fillcolor="white [3201]" strokeweight=".5pt">
                      <v:textbox>
                        <w:txbxContent>
                          <w:p w:rsidR="00D577CC" w:rsidRPr="00B266A5" w:rsidRDefault="00D577CC" w:rsidP="003714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7CC"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371468" w:rsidRPr="003111AE" w:rsidTr="00114963">
        <w:trPr>
          <w:cantSplit/>
          <w:trHeight w:val="809"/>
        </w:trPr>
        <w:tc>
          <w:tcPr>
            <w:tcW w:w="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468" w:rsidRPr="003111AE" w:rsidRDefault="00371468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49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468" w:rsidRPr="003111AE" w:rsidRDefault="00371468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468" w:rsidRPr="003111AE" w:rsidRDefault="00371468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71468" w:rsidRPr="003111AE" w:rsidRDefault="00371468" w:rsidP="005B47C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9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71468" w:rsidRDefault="00371468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371468" w:rsidRPr="003111AE" w:rsidRDefault="00371468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tcBorders>
              <w:bottom w:val="single" w:sz="6" w:space="0" w:color="auto"/>
            </w:tcBorders>
            <w:textDirection w:val="btLr"/>
            <w:vAlign w:val="center"/>
          </w:tcPr>
          <w:p w:rsidR="00371468" w:rsidRDefault="00371468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371468" w:rsidRPr="003111AE" w:rsidRDefault="00371468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tcBorders>
              <w:bottom w:val="single" w:sz="6" w:space="0" w:color="auto"/>
            </w:tcBorders>
            <w:textDirection w:val="btLr"/>
            <w:vAlign w:val="center"/>
          </w:tcPr>
          <w:p w:rsidR="00371468" w:rsidRDefault="00371468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371468" w:rsidRPr="003111AE" w:rsidRDefault="00371468" w:rsidP="005B47CA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457887" w:rsidRPr="002729B3" w:rsidTr="00114963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3" w:type="dxa"/>
            <w:tcBorders>
              <w:bottom w:val="nil"/>
            </w:tcBorders>
          </w:tcPr>
          <w:p w:rsidR="00457887" w:rsidRDefault="00457887" w:rsidP="00783FC4">
            <w:pPr>
              <w:spacing w:after="0"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99" w:type="dxa"/>
            <w:tcBorders>
              <w:bottom w:val="nil"/>
            </w:tcBorders>
            <w:shd w:val="clear" w:color="auto" w:fill="auto"/>
          </w:tcPr>
          <w:p w:rsidR="00457887" w:rsidRPr="00702765" w:rsidRDefault="00457887" w:rsidP="00783FC4">
            <w:pPr>
              <w:spacing w:after="0" w:line="28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5C7FC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มหาวิทยาลัยควรทำการคัดเลือกเด็กมัธยมศึกษาปีที่ 3</w:t>
            </w:r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ที่มีผลการเรียนดีมาสอบแข่งขันกัน เพื่อนำเด็กที่</w:t>
            </w:r>
            <w:r w:rsidRPr="00084076">
              <w:rPr>
                <w:rFonts w:ascii="TH SarabunPSK" w:hAnsi="TH SarabunPSK" w:cs="TH SarabunPSK"/>
                <w:sz w:val="26"/>
                <w:szCs w:val="26"/>
                <w:cs/>
              </w:rPr>
              <w:t>ได้มาสร้างเป็นเด็กที่มีความเป็นเลิศทางด้านวิทยาศาสตร์</w:t>
            </w:r>
            <w:r w:rsidRPr="00242603">
              <w:rPr>
                <w:rFonts w:ascii="TH SarabunPSK" w:hAnsi="TH SarabunPSK" w:cs="TH SarabunPSK"/>
                <w:sz w:val="26"/>
                <w:szCs w:val="26"/>
                <w:cs/>
              </w:rPr>
              <w:t>และเทคโนโลยี</w:t>
            </w:r>
          </w:p>
        </w:tc>
        <w:tc>
          <w:tcPr>
            <w:tcW w:w="4318" w:type="dxa"/>
            <w:tcBorders>
              <w:bottom w:val="nil"/>
            </w:tcBorders>
            <w:shd w:val="clear" w:color="auto" w:fill="auto"/>
          </w:tcPr>
          <w:p w:rsidR="00457887" w:rsidRPr="00E5653E" w:rsidRDefault="00457887" w:rsidP="00783FC4">
            <w:pPr>
              <w:spacing w:after="0" w:line="280" w:lineRule="exact"/>
              <w:ind w:left="614" w:hanging="27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bottom w:val="nil"/>
            </w:tcBorders>
            <w:shd w:val="clear" w:color="auto" w:fill="auto"/>
          </w:tcPr>
          <w:p w:rsidR="00457887" w:rsidRPr="002729B3" w:rsidRDefault="00457887" w:rsidP="00783FC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 w:rsidR="00457887" w:rsidRPr="002729B3" w:rsidRDefault="00457887" w:rsidP="00783FC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457887" w:rsidRPr="002729B3" w:rsidRDefault="00457887" w:rsidP="00783FC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:rsidR="00457887" w:rsidRPr="002729B3" w:rsidRDefault="00457887" w:rsidP="00783FC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457887" w:rsidRPr="002729B3" w:rsidTr="00114963">
        <w:tblPrEx>
          <w:tblBorders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653" w:type="dxa"/>
            <w:tcBorders>
              <w:bottom w:val="single" w:sz="6" w:space="0" w:color="auto"/>
            </w:tcBorders>
          </w:tcPr>
          <w:p w:rsidR="00457887" w:rsidRDefault="00457887" w:rsidP="00783FC4">
            <w:pPr>
              <w:spacing w:after="0" w:line="280" w:lineRule="exact"/>
              <w:ind w:left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99" w:type="dxa"/>
            <w:tcBorders>
              <w:bottom w:val="single" w:sz="6" w:space="0" w:color="auto"/>
            </w:tcBorders>
            <w:shd w:val="clear" w:color="auto" w:fill="auto"/>
          </w:tcPr>
          <w:p w:rsidR="00457887" w:rsidRPr="00BC0F11" w:rsidRDefault="00457887" w:rsidP="00783FC4">
            <w:pPr>
              <w:spacing w:after="0" w:line="28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4)</w:t>
            </w:r>
            <w:r w:rsidRPr="00BC0F1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C0F11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มหาวิทยาลัยควรให้โอกาสกับเด็กที่มีความอยากเป็นนักวิทยาศาสตร์</w:t>
            </w:r>
            <w:r w:rsidRPr="00BC0F1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C0F11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เพราะถือเป็นการสร้างเด็กที่ขาด</w:t>
            </w:r>
            <w:r w:rsidRPr="001526EC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โอกาสทางการศึกษา</w:t>
            </w:r>
            <w:r w:rsidRPr="001526EC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</w:t>
            </w:r>
            <w:r w:rsidRPr="001526EC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และจุดนี้จะเป็นจุดขายของโรงเรียน</w:t>
            </w:r>
          </w:p>
          <w:p w:rsidR="00457887" w:rsidRDefault="00457887" w:rsidP="00783FC4">
            <w:pPr>
              <w:spacing w:after="0" w:line="280" w:lineRule="exact"/>
              <w:ind w:left="720" w:hanging="3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C0F11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มติ</w:t>
            </w:r>
            <w:r w:rsidRPr="00BC0F1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BC0F11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ที่ประชุมเห็นชอบตามข้อสังเกต</w:t>
            </w:r>
            <w:r w:rsidRPr="00BC0F11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BC0F11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318" w:type="dxa"/>
            <w:tcBorders>
              <w:bottom w:val="single" w:sz="6" w:space="0" w:color="auto"/>
            </w:tcBorders>
            <w:shd w:val="clear" w:color="auto" w:fill="auto"/>
          </w:tcPr>
          <w:p w:rsidR="00457887" w:rsidRPr="002729B3" w:rsidRDefault="00457887" w:rsidP="00783FC4">
            <w:pPr>
              <w:spacing w:after="0" w:line="280" w:lineRule="exact"/>
              <w:ind w:left="614" w:hanging="270"/>
              <w:jc w:val="thaiDistribute"/>
              <w:rPr>
                <w:rFonts w:ascii="TH SarabunPSK" w:hAnsi="TH SarabunPSK" w:cs="TH SarabunPSK"/>
                <w:color w:val="auto"/>
                <w:sz w:val="26"/>
                <w:szCs w:val="26"/>
                <w:cs/>
              </w:rPr>
            </w:pPr>
          </w:p>
        </w:tc>
        <w:tc>
          <w:tcPr>
            <w:tcW w:w="4318" w:type="dxa"/>
            <w:tcBorders>
              <w:bottom w:val="single" w:sz="6" w:space="0" w:color="auto"/>
            </w:tcBorders>
            <w:shd w:val="clear" w:color="auto" w:fill="auto"/>
          </w:tcPr>
          <w:p w:rsidR="00457887" w:rsidRPr="002729B3" w:rsidRDefault="00457887" w:rsidP="00783FC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457887" w:rsidRPr="002729B3" w:rsidRDefault="00457887" w:rsidP="00783FC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457887" w:rsidRPr="002729B3" w:rsidRDefault="00457887" w:rsidP="00783FC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  <w:tc>
          <w:tcPr>
            <w:tcW w:w="576" w:type="dxa"/>
            <w:tcBorders>
              <w:bottom w:val="single" w:sz="6" w:space="0" w:color="auto"/>
            </w:tcBorders>
          </w:tcPr>
          <w:p w:rsidR="00457887" w:rsidRPr="002729B3" w:rsidRDefault="00457887" w:rsidP="00783FC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sz w:val="26"/>
                <w:szCs w:val="26"/>
              </w:rPr>
            </w:pPr>
          </w:p>
        </w:tc>
      </w:tr>
      <w:tr w:rsidR="007529CA" w:rsidRPr="002558A3" w:rsidTr="005D4BB7">
        <w:trPr>
          <w:trHeight w:val="60"/>
        </w:trPr>
        <w:tc>
          <w:tcPr>
            <w:tcW w:w="653" w:type="dxa"/>
            <w:tcBorders>
              <w:top w:val="single" w:sz="4" w:space="0" w:color="auto"/>
              <w:bottom w:val="nil"/>
            </w:tcBorders>
          </w:tcPr>
          <w:p w:rsidR="007529CA" w:rsidRPr="009F7724" w:rsidRDefault="007529CA" w:rsidP="00FF154A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529CA" w:rsidRPr="00FD1D03" w:rsidRDefault="007529CA" w:rsidP="00FF154A">
            <w:pPr>
              <w:spacing w:after="0"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C60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การพัฒนาระบบการติดตาม ตรวจสอบ และประเมินผลงาน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:rsidR="007529CA" w:rsidRPr="00E31C5A" w:rsidRDefault="007529CA" w:rsidP="00FF154A">
            <w:pPr>
              <w:numPr>
                <w:ilvl w:val="0"/>
                <w:numId w:val="37"/>
              </w:numPr>
              <w:spacing w:after="0" w:line="280" w:lineRule="exact"/>
              <w:ind w:left="339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สภามหาวิทยาลัย</w:t>
            </w:r>
          </w:p>
          <w:p w:rsidR="007529CA" w:rsidRPr="00FD1D03" w:rsidRDefault="007529CA" w:rsidP="00FF154A">
            <w:pPr>
              <w:spacing w:after="0" w:line="280" w:lineRule="exact"/>
              <w:ind w:left="33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1C5A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ครั้งที่ 6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</w:rPr>
              <w:t>/255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6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</w:rPr>
              <w:t xml:space="preserve"> 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23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พ</w:t>
            </w:r>
            <w:r w:rsidRPr="00E31C5A"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.ย.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  <w:cs/>
              </w:rPr>
              <w:t xml:space="preserve"> </w:t>
            </w:r>
            <w:r w:rsidRPr="00E31C5A">
              <w:rPr>
                <w:rFonts w:ascii="TH SarabunPSK" w:hAnsi="TH SarabunPSK" w:cs="TH SarabunPSK"/>
                <w:sz w:val="26"/>
                <w:szCs w:val="26"/>
                <w:u w:val="double"/>
              </w:rPr>
              <w:t>255</w:t>
            </w:r>
            <w:r>
              <w:rPr>
                <w:rFonts w:ascii="TH SarabunPSK" w:hAnsi="TH SarabunPSK" w:cs="TH SarabunPSK" w:hint="cs"/>
                <w:sz w:val="26"/>
                <w:szCs w:val="26"/>
                <w:u w:val="double"/>
                <w:cs/>
              </w:rPr>
              <w:t>6</w:t>
            </w:r>
            <w:r w:rsidRPr="00E31C5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31C5A">
              <w:rPr>
                <w:rFonts w:ascii="TH SarabunPSK" w:hAnsi="TH SarabunPSK" w:cs="TH SarabunPSK"/>
                <w:sz w:val="26"/>
                <w:szCs w:val="26"/>
              </w:rPr>
              <w:t>: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29CA" w:rsidRPr="00D260AE" w:rsidRDefault="007529CA" w:rsidP="007529CA">
            <w:pPr>
              <w:spacing w:after="0" w:line="280" w:lineRule="exact"/>
              <w:ind w:left="338" w:hanging="33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2.</w:t>
            </w:r>
            <w:r w:rsidRPr="00D260A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มหาวิทยาลัยโดยสถานส่งเสริมและพัฒนาระบบสารสนเทศเพื่อการจัดการ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MIS)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ได้สาธิตระบบการติดตาม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ตรวจสอบ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และประเมินผลงาน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ออนไลน์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เสนอต่อคณะกรรมการติดตาม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ตรวจสอบ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และประเมินผลงาน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ในการประชุมครั้งที่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6/2557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เมื่อวันที่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19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กรกฎาคม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2557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และคณะกรรมการฯ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ได้รับทราบว่ามหาวิทยาลัยโดยส่วนแผนงานและสถานส่งเสริมและพัฒนาระบบสารสนเทศเพื่อการจัดการ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MIS)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อยู่ระหว่างพัฒนาระบบบริหารในลักษณะ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Project-based Management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และให้หน่วยงานดังกล่าวรายงานความคืบหน้าการพัฒนาระบบฯ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เสนอคณะกรรมการติดตามฯ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ทราบต่อไป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นอกจากนี้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MIS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ได้เร่งพัฒนาระบบการบริหารจัดการภายในของหน่วยงาน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ซึ่งจะทำให้ได้ข้อมูลสำหรับติดตาม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ตรวจสอบ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และประเมินผลงานได้ทันที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โดยมีเทคโนธานีและศูนย์นวัตกรรมและเทคโนโลยีการศึกษา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เป็นหน่วยงานนำร่องในการนำเอาระบบไปใช้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ระบบดังกล่าวจะทำให้ข้อมูลการดำเนินงานของหน่วยงานเข้าสู่ฐานข้อมูล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7529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Data Warehouse) </w:t>
            </w:r>
            <w:r w:rsidRPr="007529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ได้อย่างไร้รอยต่อ</w:t>
            </w:r>
          </w:p>
        </w:tc>
        <w:tc>
          <w:tcPr>
            <w:tcW w:w="43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29CA" w:rsidRPr="0011674A" w:rsidRDefault="007529CA" w:rsidP="00FF154A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1674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(รองอธิการบดีฝ่ายวางแผน โดยหัวหน้าสถานส่งเสริมและพัฒนาระบบสารสนเทศ)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:rsidR="007529CA" w:rsidRPr="002558A3" w:rsidRDefault="007529CA" w:rsidP="00FF154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7529CA" w:rsidRPr="002558A3" w:rsidRDefault="007529CA" w:rsidP="00FF154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nil"/>
            </w:tcBorders>
          </w:tcPr>
          <w:p w:rsidR="007529CA" w:rsidRPr="002558A3" w:rsidRDefault="007529CA" w:rsidP="00FF154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529CA" w:rsidRPr="002558A3" w:rsidTr="003923EC">
        <w:trPr>
          <w:trHeight w:val="60"/>
        </w:trPr>
        <w:tc>
          <w:tcPr>
            <w:tcW w:w="653" w:type="dxa"/>
            <w:tcBorders>
              <w:top w:val="nil"/>
              <w:bottom w:val="single" w:sz="4" w:space="0" w:color="auto"/>
            </w:tcBorders>
          </w:tcPr>
          <w:p w:rsidR="007529CA" w:rsidRPr="009F7724" w:rsidRDefault="007529CA" w:rsidP="00FF154A">
            <w:pPr>
              <w:spacing w:after="0" w:line="280" w:lineRule="exact"/>
              <w:ind w:left="765" w:hanging="45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29CA" w:rsidRDefault="007529CA" w:rsidP="00FF154A">
            <w:pPr>
              <w:spacing w:after="0"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F5EBD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ด้านที่ควรพัฒนา (ด้านระบบข้อมูล) จากเล่มรายงาน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br/>
            </w:r>
            <w:r w:rsidRPr="007F5EB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7F5EBD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ติดตามฯ ปีงบประมาณ พ.ศ. 2556</w:t>
            </w:r>
          </w:p>
          <w:p w:rsidR="007529CA" w:rsidRDefault="007529CA" w:rsidP="00FF154A">
            <w:pPr>
              <w:spacing w:after="0" w:line="280" w:lineRule="exact"/>
              <w:ind w:left="340" w:hanging="32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ab/>
            </w:r>
            <w:r w:rsidRPr="00DD5030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ควรมีมาตรการและระบบเพื่อให้การรวบรวมและวิเคราะห์ข้อมูลส่งผลให้ผลการประเมินมีความสมบูรณ์ และทันเวลามากยิ่งขึ้น (</w:t>
            </w:r>
            <w:r w:rsidRPr="00DD5030">
              <w:rPr>
                <w:rFonts w:ascii="TH SarabunPSK" w:hAnsi="TH SarabunPSK" w:cs="TH SarabunPSK"/>
                <w:sz w:val="26"/>
                <w:szCs w:val="26"/>
              </w:rPr>
              <w:t xml:space="preserve">Real Time) </w:t>
            </w:r>
            <w:r w:rsidRPr="00DD5030">
              <w:rPr>
                <w:rFonts w:ascii="TH SarabunPSK" w:hAnsi="TH SarabunPSK" w:cs="TH SarabunPSK"/>
                <w:sz w:val="26"/>
                <w:szCs w:val="26"/>
                <w:cs/>
              </w:rPr>
              <w:t>มีประโยชน์ต่อการพัฒนาอย่างรวดเร็วและต่อเนื่อง</w:t>
            </w:r>
          </w:p>
          <w:p w:rsidR="007529CA" w:rsidRDefault="007529CA" w:rsidP="003D3522">
            <w:pPr>
              <w:spacing w:after="0"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D3522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ข้อเสนอแนะของคณะกรรมการติดตาม ตรวจสอบ และ</w:t>
            </w:r>
            <w:r w:rsidRPr="00951266">
              <w:rPr>
                <w:rFonts w:ascii="TH SarabunPSK" w:hAnsi="TH SarabunPSK" w:cs="TH SarabunPSK"/>
                <w:b/>
                <w:spacing w:val="-4"/>
                <w:sz w:val="26"/>
                <w:szCs w:val="26"/>
                <w:cs/>
              </w:rPr>
              <w:tab/>
            </w:r>
            <w:r w:rsidRPr="00951266">
              <w:rPr>
                <w:rFonts w:ascii="TH SarabunPSK" w:hAnsi="TH SarabunPSK" w:cs="TH SarabunPSK" w:hint="cs"/>
                <w:b/>
                <w:spacing w:val="-4"/>
                <w:sz w:val="26"/>
                <w:szCs w:val="26"/>
                <w:u w:val="single"/>
                <w:cs/>
              </w:rPr>
              <w:t>ประเมินผลงาน (ด้านระบบข้อมูล) จากเล่มรายงานติดตามฯ</w:t>
            </w:r>
            <w:r w:rsidRPr="007F5EBD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 w:rsidRPr="00951266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ในรอบครึ่งแรกของ</w:t>
            </w:r>
            <w:r w:rsidRPr="007F5EBD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ปีงบประมาณ พ.ศ. 255</w:t>
            </w:r>
            <w: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7</w:t>
            </w:r>
          </w:p>
          <w:p w:rsidR="007529CA" w:rsidRPr="003D3522" w:rsidRDefault="007529CA" w:rsidP="003D3522">
            <w:pPr>
              <w:spacing w:after="0" w:line="280" w:lineRule="exact"/>
              <w:ind w:left="340" w:hanging="324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951266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ab/>
            </w:r>
            <w:r w:rsidRPr="003D3522">
              <w:rPr>
                <w:rFonts w:ascii="TH SarabunPSK" w:hAnsi="TH SarabunPSK" w:cs="TH SarabunPSK" w:hint="cs"/>
                <w:b/>
                <w:spacing w:val="-4"/>
                <w:sz w:val="26"/>
                <w:szCs w:val="26"/>
                <w:cs/>
              </w:rPr>
              <w:t>มหาวิทยาลัยควรมีมาตรการกำกับและติดตามให้มีการรายงานผลข้อมูลให้ครบถ้วน</w:t>
            </w:r>
            <w:r w:rsidRPr="003D352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3D352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ถูกต้อง</w:t>
            </w:r>
            <w:r w:rsidRPr="003D352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3D352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และทันตามกำหนดเวลา</w:t>
            </w:r>
            <w:r w:rsidRPr="003D352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3D352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เพื่อให้รายงานการติดตาม</w:t>
            </w:r>
            <w:r w:rsidRPr="003D352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3D352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ตรวจสอบ</w:t>
            </w:r>
            <w:r w:rsidRPr="003D352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3D352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และประเมินผลงาน</w:t>
            </w:r>
            <w:r w:rsidRPr="003D352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3D352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สะท้อนผลงานของมหาวิทยาลัยอย่างแท้จริง</w:t>
            </w:r>
          </w:p>
        </w:tc>
        <w:tc>
          <w:tcPr>
            <w:tcW w:w="43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9CA" w:rsidRPr="00D260AE" w:rsidRDefault="007529CA" w:rsidP="007529CA">
            <w:pPr>
              <w:spacing w:after="0" w:line="280" w:lineRule="exact"/>
              <w:ind w:left="33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</w:tc>
        <w:tc>
          <w:tcPr>
            <w:tcW w:w="43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29CA" w:rsidRDefault="007529CA" w:rsidP="00FF154A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:rsidR="007529CA" w:rsidRPr="002558A3" w:rsidRDefault="007529CA" w:rsidP="00FF154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7529CA" w:rsidRPr="002558A3" w:rsidRDefault="007529CA" w:rsidP="00FF154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:rsidR="007529CA" w:rsidRPr="002558A3" w:rsidRDefault="007529CA" w:rsidP="00FF154A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923EC" w:rsidRDefault="003923EC"/>
    <w:p w:rsidR="003923EC" w:rsidRDefault="003923EC"/>
    <w:p w:rsidR="003923EC" w:rsidRDefault="003923EC"/>
    <w:tbl>
      <w:tblPr>
        <w:tblW w:w="1563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499"/>
        <w:gridCol w:w="4318"/>
        <w:gridCol w:w="4318"/>
        <w:gridCol w:w="639"/>
        <w:gridCol w:w="630"/>
        <w:gridCol w:w="576"/>
      </w:tblGrid>
      <w:tr w:rsidR="003923EC" w:rsidRPr="003111AE" w:rsidTr="00A75BC0">
        <w:trPr>
          <w:trHeight w:val="422"/>
        </w:trPr>
        <w:tc>
          <w:tcPr>
            <w:tcW w:w="653" w:type="dxa"/>
            <w:vMerge w:val="restart"/>
            <w:shd w:val="clear" w:color="auto" w:fill="auto"/>
            <w:vAlign w:val="center"/>
          </w:tcPr>
          <w:p w:rsidR="003923EC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lastRenderedPageBreak/>
              <w:t>ลำดับ</w:t>
            </w:r>
          </w:p>
          <w:p w:rsidR="003923EC" w:rsidRPr="003111AE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  <w:t>ที่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3923EC" w:rsidRPr="003111AE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color w:val="FFFFFF"/>
                <w:sz w:val="24"/>
                <w:szCs w:val="24"/>
                <w:highlight w:val="darkBlue"/>
                <w:cs/>
              </w:rPr>
              <w:t>โครงการระยะยาว</w:t>
            </w:r>
          </w:p>
          <w:p w:rsidR="003923EC" w:rsidRPr="003111AE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เรื่อง/ข้อสังเกต/ข้อเสนอแนะ/มติ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3923EC" w:rsidRPr="003111AE" w:rsidRDefault="003923EC" w:rsidP="00A75BC0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 ปีงบประมาณ พ.ศ. 2557</w:t>
            </w:r>
          </w:p>
          <w:p w:rsidR="003923EC" w:rsidRPr="003111AE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มิถุนายน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:rsidR="003923EC" w:rsidRPr="003111AE" w:rsidRDefault="003923EC" w:rsidP="00A75BC0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ข้อมูล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ผลการดำเนินงาน ณ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 ปีงบประมาณ พ.ศ. 2557</w:t>
            </w:r>
          </w:p>
          <w:p w:rsidR="003923EC" w:rsidRPr="003111AE" w:rsidRDefault="003923EC" w:rsidP="00A75BC0">
            <w:pPr>
              <w:spacing w:after="0"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กันยายน 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พ.ศ. </w:t>
            </w:r>
            <w:r w:rsidRPr="003111A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3111A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3923EC" w:rsidRPr="003111AE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D683200" wp14:editId="21531F9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-662940</wp:posOffset>
                      </wp:positionV>
                      <wp:extent cx="698500" cy="249555"/>
                      <wp:effectExtent l="0" t="0" r="25400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23EC" w:rsidRPr="00B266A5" w:rsidRDefault="003923EC" w:rsidP="003923E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B266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สสม.1-1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3200" id="Text Box 1" o:spid="_x0000_s1030" type="#_x0000_t202" style="position:absolute;left:0;text-align:left;margin-left:17.1pt;margin-top:-52.2pt;width:55pt;height:19.6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" fillcolor="white [3201]" strokeweight=".5pt">
                      <v:textbox>
                        <w:txbxContent>
                          <w:p w:rsidR="003923EC" w:rsidRPr="00B266A5" w:rsidRDefault="003923EC" w:rsidP="003923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266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สสม.1-1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1AE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สรุปผลการดำเนินงาน</w:t>
            </w:r>
          </w:p>
        </w:tc>
      </w:tr>
      <w:tr w:rsidR="003923EC" w:rsidRPr="003111AE" w:rsidTr="003923EC">
        <w:trPr>
          <w:cantSplit/>
          <w:trHeight w:val="809"/>
        </w:trPr>
        <w:tc>
          <w:tcPr>
            <w:tcW w:w="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23EC" w:rsidRPr="003111AE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449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23EC" w:rsidRPr="003111AE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4"/>
                <w:szCs w:val="24"/>
                <w:highlight w:val="darkBlue"/>
                <w:cs/>
              </w:rPr>
            </w:pPr>
          </w:p>
        </w:tc>
        <w:tc>
          <w:tcPr>
            <w:tcW w:w="43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23EC" w:rsidRPr="003111AE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23EC" w:rsidRPr="003111AE" w:rsidRDefault="003923EC" w:rsidP="00A75BC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9" w:type="dxa"/>
            <w:tcBorders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:rsidR="003923EC" w:rsidRDefault="003923EC" w:rsidP="00A75BC0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3923EC" w:rsidRPr="003111AE" w:rsidRDefault="003923EC" w:rsidP="00A75BC0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แล้วเสร็จ</w:t>
            </w:r>
          </w:p>
        </w:tc>
        <w:tc>
          <w:tcPr>
            <w:tcW w:w="630" w:type="dxa"/>
            <w:tcBorders>
              <w:bottom w:val="single" w:sz="6" w:space="0" w:color="auto"/>
            </w:tcBorders>
            <w:textDirection w:val="btLr"/>
            <w:vAlign w:val="center"/>
          </w:tcPr>
          <w:p w:rsidR="003923EC" w:rsidRDefault="003923EC" w:rsidP="00A75BC0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  <w:p w:rsidR="003923EC" w:rsidRPr="003111AE" w:rsidRDefault="003923EC" w:rsidP="00A75BC0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576" w:type="dxa"/>
            <w:tcBorders>
              <w:bottom w:val="single" w:sz="6" w:space="0" w:color="auto"/>
            </w:tcBorders>
            <w:textDirection w:val="btLr"/>
            <w:vAlign w:val="center"/>
          </w:tcPr>
          <w:p w:rsidR="003923EC" w:rsidRDefault="003923EC" w:rsidP="00A75BC0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ยังไม่</w:t>
            </w:r>
          </w:p>
          <w:p w:rsidR="003923EC" w:rsidRPr="003111AE" w:rsidRDefault="003923EC" w:rsidP="00A75BC0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>ดำเนินการ</w:t>
            </w:r>
          </w:p>
        </w:tc>
      </w:tr>
      <w:tr w:rsidR="00712BC9" w:rsidRPr="002558A3" w:rsidTr="00E9773B">
        <w:trPr>
          <w:trHeight w:val="60"/>
        </w:trPr>
        <w:tc>
          <w:tcPr>
            <w:tcW w:w="653" w:type="dxa"/>
            <w:tcBorders>
              <w:top w:val="single" w:sz="6" w:space="0" w:color="auto"/>
              <w:bottom w:val="nil"/>
            </w:tcBorders>
          </w:tcPr>
          <w:p w:rsidR="00712BC9" w:rsidRPr="009F7724" w:rsidRDefault="00712BC9" w:rsidP="003923EC">
            <w:pPr>
              <w:spacing w:after="0" w:line="280" w:lineRule="exact"/>
              <w:ind w:left="765" w:hanging="45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4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2BC9" w:rsidRPr="003923EC" w:rsidRDefault="00712BC9" w:rsidP="003923EC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923EC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ข้อเสนอแนะของคณะกรรมการติดตาม ตรวจสอบ และ</w:t>
            </w:r>
            <w:r w:rsidRPr="003923EC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u w:val="single"/>
                <w:cs/>
              </w:rPr>
              <w:t>ประเมินผลงาน (ด้านภารกิจของมหาวิทยาลัย) จากเล่มรายงานติดตามฯ</w:t>
            </w:r>
            <w:r w:rsidRPr="003923EC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 xml:space="preserve"> ในรอบครึ่งแรกของปีงบประมาณ พ.ศ. 2557</w:t>
            </w:r>
          </w:p>
        </w:tc>
        <w:tc>
          <w:tcPr>
            <w:tcW w:w="431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712BC9" w:rsidRPr="003923EC" w:rsidRDefault="00712BC9" w:rsidP="003923EC">
            <w:pPr>
              <w:spacing w:after="0"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ab/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มหาวิทยาลัยดำเนินการดังนี้</w:t>
            </w:r>
          </w:p>
          <w:p w:rsidR="00712BC9" w:rsidRPr="003923EC" w:rsidRDefault="00712BC9" w:rsidP="003923EC">
            <w:pPr>
              <w:spacing w:after="0" w:line="280" w:lineRule="exact"/>
              <w:ind w:left="608" w:hanging="18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>-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ab/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ฟาร์มมหาวิทยาลัย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อยู่ระหว่างดำเนินการศึกษาและแก้ไขปัญหาการดำเนินการของฟาร์มมหาวิทยาลัยโดยที่ปรึกษาและผู้ทรงคุณวุฒิ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โดยการเพิ่มประสิทธิภาพของพนักงาน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การจัดทำ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KPI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ส่วนบุคคล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การเพิ่มและขยายตลาด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และการปรบปรุงการผลิต</w:t>
            </w:r>
          </w:p>
          <w:p w:rsidR="00712BC9" w:rsidRPr="003923EC" w:rsidRDefault="00712BC9" w:rsidP="003923EC">
            <w:pPr>
              <w:spacing w:after="0" w:line="280" w:lineRule="exact"/>
              <w:ind w:left="608" w:hanging="18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>-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ab/>
            </w:r>
            <w:r w:rsidRPr="00581CD0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เทคโนธานี</w:t>
            </w:r>
            <w:r w:rsidRPr="00581C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81CD0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ได้ปรับปรุงโครงสร้างและกำหนดอัตรากำลังที่เหมาะสมแล้ว</w:t>
            </w:r>
            <w:r w:rsidRPr="00581C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81CD0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โดยในปีงบประมาณที่ผ่านมา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(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ไตรมาส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3)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มีผลประกอบการดีขึ้น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</w:p>
          <w:p w:rsidR="00712BC9" w:rsidRPr="003923EC" w:rsidRDefault="00712BC9" w:rsidP="003923EC">
            <w:pPr>
              <w:spacing w:after="0" w:line="280" w:lineRule="exact"/>
              <w:ind w:left="608" w:hanging="18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>-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ab/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โรงพยาบาล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มทส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.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มีผลประกอบการอยู่ในเกณฑ์ดี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</w:p>
          <w:p w:rsidR="00712BC9" w:rsidRPr="00D260AE" w:rsidRDefault="00712BC9" w:rsidP="003923EC">
            <w:pPr>
              <w:spacing w:after="0" w:line="280" w:lineRule="exact"/>
              <w:ind w:left="608" w:hanging="18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>-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</w:rPr>
              <w:tab/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สุรสัมมนาคาร</w:t>
            </w:r>
            <w:r w:rsidRPr="003923E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3923E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ได้จัดทำมาตรการควบคุมต้นทุนและค่าใช้จ่ายสาธารณูปโภคและขยายตลาดให้มากขึ้น</w:t>
            </w:r>
          </w:p>
        </w:tc>
        <w:tc>
          <w:tcPr>
            <w:tcW w:w="431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712BC9" w:rsidRDefault="00357171" w:rsidP="003923EC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(รองอธิการบดีฝ่ายพันธกิจสัมพันธ์กับองค์กรชุมชน)</w:t>
            </w:r>
            <w:bookmarkStart w:id="0" w:name="_GoBack"/>
            <w:bookmarkEnd w:id="0"/>
          </w:p>
        </w:tc>
        <w:tc>
          <w:tcPr>
            <w:tcW w:w="639" w:type="dxa"/>
            <w:tcBorders>
              <w:top w:val="single" w:sz="6" w:space="0" w:color="auto"/>
              <w:bottom w:val="nil"/>
            </w:tcBorders>
          </w:tcPr>
          <w:p w:rsidR="00712BC9" w:rsidRPr="002558A3" w:rsidRDefault="00712BC9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nil"/>
            </w:tcBorders>
          </w:tcPr>
          <w:p w:rsidR="00712BC9" w:rsidRPr="002558A3" w:rsidRDefault="00712BC9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nil"/>
            </w:tcBorders>
          </w:tcPr>
          <w:p w:rsidR="00712BC9" w:rsidRPr="002558A3" w:rsidRDefault="00712BC9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12BC9" w:rsidRPr="002558A3" w:rsidTr="00E9773B">
        <w:trPr>
          <w:trHeight w:val="60"/>
        </w:trPr>
        <w:tc>
          <w:tcPr>
            <w:tcW w:w="653" w:type="dxa"/>
            <w:tcBorders>
              <w:top w:val="nil"/>
              <w:bottom w:val="single" w:sz="4" w:space="0" w:color="auto"/>
            </w:tcBorders>
          </w:tcPr>
          <w:p w:rsidR="00712BC9" w:rsidRPr="009F7724" w:rsidRDefault="00712BC9" w:rsidP="003923EC">
            <w:pPr>
              <w:spacing w:after="0" w:line="280" w:lineRule="exact"/>
              <w:ind w:left="765" w:hanging="45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2BC9" w:rsidRPr="00392CA6" w:rsidRDefault="00712BC9" w:rsidP="003923EC">
            <w:pPr>
              <w:spacing w:after="0" w:line="270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392CA6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มหาวิทยาลัยควรมีการทำวิจัยสถาบันเกี่ยวกับสถานการณ์ปัจจุบันและอนาคตของหน่วยวิสาหกิจทั้ง</w:t>
            </w:r>
            <w:r w:rsidRPr="00392CA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392CA6">
              <w:rPr>
                <w:rFonts w:ascii="TH SarabunPSK" w:hAnsi="TH SarabunPSK" w:cs="TH SarabunPSK"/>
                <w:spacing w:val="-8"/>
                <w:sz w:val="26"/>
                <w:szCs w:val="26"/>
              </w:rPr>
              <w:t>4</w:t>
            </w:r>
            <w:r w:rsidRPr="00392CA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392CA6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แห่ง</w:t>
            </w:r>
            <w:r w:rsidRPr="00392CA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392CA6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ได้แก่</w:t>
            </w:r>
            <w:r w:rsidRPr="00392CA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392CA6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เทคโนธานี</w:t>
            </w:r>
            <w:r w:rsidRPr="00392CA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="00553450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br/>
            </w:r>
            <w:r w:rsidRPr="00392CA6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สุรสัมมนาคาร</w:t>
            </w:r>
            <w:r w:rsidRPr="00392CA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392CA6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ฟาร์มมหาวิทยาลัย</w:t>
            </w:r>
            <w:r w:rsidRPr="00392CA6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392CA6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และศูนย์ปฏิบัติการทางการแพทย์และสาธารณสุข</w:t>
            </w:r>
          </w:p>
        </w:tc>
        <w:tc>
          <w:tcPr>
            <w:tcW w:w="43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2BC9" w:rsidRPr="00D260AE" w:rsidRDefault="00712BC9" w:rsidP="003923EC">
            <w:pPr>
              <w:spacing w:after="0" w:line="280" w:lineRule="exact"/>
              <w:ind w:left="33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</w:tc>
        <w:tc>
          <w:tcPr>
            <w:tcW w:w="43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2BC9" w:rsidRDefault="00712BC9" w:rsidP="003923EC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</w:tcPr>
          <w:p w:rsidR="00712BC9" w:rsidRPr="002558A3" w:rsidRDefault="00712BC9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712BC9" w:rsidRPr="002558A3" w:rsidRDefault="00712BC9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:rsidR="00712BC9" w:rsidRPr="002558A3" w:rsidRDefault="00712BC9" w:rsidP="003923EC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923EC" w:rsidRPr="00553450" w:rsidRDefault="003923EC" w:rsidP="00712BC9">
      <w:pPr>
        <w:rPr>
          <w:rFonts w:ascii="TH SarabunPSK" w:hAnsi="TH SarabunPSK" w:cs="TH SarabunPSK"/>
          <w:sz w:val="28"/>
          <w:szCs w:val="28"/>
        </w:rPr>
      </w:pPr>
    </w:p>
    <w:sectPr w:rsidR="003923EC" w:rsidRPr="00553450" w:rsidSect="00EB4AF2">
      <w:headerReference w:type="default" r:id="rId8"/>
      <w:footerReference w:type="default" r:id="rId9"/>
      <w:pgSz w:w="16834" w:h="11909" w:orient="landscape" w:code="9"/>
      <w:pgMar w:top="720" w:right="720" w:bottom="720" w:left="864" w:header="720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DB" w:rsidRDefault="006944DB" w:rsidP="00897682">
      <w:pPr>
        <w:spacing w:after="0"/>
      </w:pPr>
      <w:r>
        <w:separator/>
      </w:r>
    </w:p>
  </w:endnote>
  <w:endnote w:type="continuationSeparator" w:id="0">
    <w:p w:rsidR="006944DB" w:rsidRDefault="006944DB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28"/>
      </w:rPr>
    </w:sdtEndPr>
    <w:sdtContent>
      <w:p w:rsidR="003111AE" w:rsidRPr="007244F7" w:rsidRDefault="003111AE" w:rsidP="007244F7">
        <w:pPr>
          <w:pStyle w:val="Footer"/>
          <w:jc w:val="right"/>
          <w:rPr>
            <w:rFonts w:ascii="TH SarabunPSK" w:hAnsi="TH SarabunPSK" w:cs="TH SarabunPSK"/>
            <w:sz w:val="28"/>
            <w:szCs w:val="28"/>
          </w:rPr>
        </w:pPr>
        <w:r w:rsidRPr="007244F7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7244F7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357171">
          <w:rPr>
            <w:rFonts w:ascii="TH SarabunPSK" w:hAnsi="TH SarabunPSK" w:cs="TH SarabunPSK"/>
            <w:noProof/>
            <w:sz w:val="28"/>
            <w:szCs w:val="28"/>
          </w:rPr>
          <w:t>5</w:t>
        </w:r>
        <w:r w:rsidRPr="007244F7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szCs w:val="28"/>
            <w:cs/>
          </w:rPr>
          <w:t>/</w:t>
        </w:r>
        <w:r w:rsidRPr="005E43DF">
          <w:rPr>
            <w:rFonts w:ascii="TH SarabunPSK" w:hAnsi="TH SarabunPSK" w:cs="TH SarabunPSK"/>
            <w:noProof/>
            <w:color w:val="auto"/>
            <w:sz w:val="28"/>
            <w:szCs w:val="28"/>
            <w:cs/>
          </w:rPr>
          <w:fldChar w:fldCharType="begin"/>
        </w:r>
        <w:r w:rsidRPr="005E43DF">
          <w:rPr>
            <w:rFonts w:ascii="TH SarabunPSK" w:hAnsi="TH SarabunPSK" w:cs="TH SarabunPSK"/>
            <w:noProof/>
            <w:color w:val="auto"/>
            <w:sz w:val="28"/>
            <w:szCs w:val="28"/>
            <w:cs/>
          </w:rPr>
          <w:instrText xml:space="preserve"> </w:instrText>
        </w:r>
        <w:r w:rsidRPr="005E43DF">
          <w:rPr>
            <w:rFonts w:ascii="TH SarabunPSK" w:hAnsi="TH SarabunPSK" w:cs="TH SarabunPSK"/>
            <w:noProof/>
            <w:color w:val="auto"/>
            <w:sz w:val="28"/>
            <w:szCs w:val="28"/>
          </w:rPr>
          <w:instrText>NUMPAGES  \* Arabic  \* MERGEFORMAT</w:instrText>
        </w:r>
        <w:r w:rsidRPr="005E43DF">
          <w:rPr>
            <w:rFonts w:ascii="TH SarabunPSK" w:hAnsi="TH SarabunPSK" w:cs="TH SarabunPSK"/>
            <w:noProof/>
            <w:color w:val="auto"/>
            <w:sz w:val="28"/>
            <w:szCs w:val="28"/>
            <w:cs/>
          </w:rPr>
          <w:instrText xml:space="preserve"> </w:instrText>
        </w:r>
        <w:r w:rsidRPr="005E43DF">
          <w:rPr>
            <w:rFonts w:ascii="TH SarabunPSK" w:hAnsi="TH SarabunPSK" w:cs="TH SarabunPSK"/>
            <w:noProof/>
            <w:color w:val="auto"/>
            <w:sz w:val="28"/>
            <w:szCs w:val="28"/>
            <w:cs/>
          </w:rPr>
          <w:fldChar w:fldCharType="separate"/>
        </w:r>
        <w:r w:rsidR="00357171">
          <w:rPr>
            <w:rFonts w:ascii="TH SarabunPSK" w:hAnsi="TH SarabunPSK" w:cs="TH SarabunPSK"/>
            <w:noProof/>
            <w:color w:val="auto"/>
            <w:sz w:val="28"/>
            <w:szCs w:val="28"/>
            <w:cs/>
          </w:rPr>
          <w:t>5</w:t>
        </w:r>
        <w:r w:rsidRPr="005E43DF">
          <w:rPr>
            <w:rFonts w:ascii="TH SarabunPSK" w:hAnsi="TH SarabunPSK" w:cs="TH SarabunPSK"/>
            <w:noProof/>
            <w:color w:val="auto"/>
            <w:sz w:val="28"/>
            <w:szCs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DB" w:rsidRDefault="006944DB" w:rsidP="00897682">
      <w:pPr>
        <w:spacing w:after="0"/>
      </w:pPr>
      <w:r>
        <w:separator/>
      </w:r>
    </w:p>
  </w:footnote>
  <w:footnote w:type="continuationSeparator" w:id="0">
    <w:p w:rsidR="006944DB" w:rsidRDefault="006944DB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AE" w:rsidRPr="008E48F0" w:rsidRDefault="003111AE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C187" wp14:editId="76CC4463">
              <wp:simplePos x="0" y="0"/>
              <wp:positionH relativeFrom="column">
                <wp:posOffset>8535035</wp:posOffset>
              </wp:positionH>
              <wp:positionV relativeFrom="paragraph">
                <wp:posOffset>88426</wp:posOffset>
              </wp:positionV>
              <wp:extent cx="1317625" cy="379563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5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1AE" w:rsidRPr="003111AE" w:rsidRDefault="003111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7529CA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4</w:t>
                          </w:r>
                        </w:p>
                        <w:p w:rsidR="003111AE" w:rsidRPr="003111AE" w:rsidRDefault="003111AE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255</w:t>
                          </w:r>
                          <w:r w:rsidR="00D25BD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BC18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left:0;text-align:left;margin-left:672.05pt;margin-top:6.95pt;width:103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" stroked="f">
              <v:textbox>
                <w:txbxContent>
                  <w:p w:rsidR="003111AE" w:rsidRPr="003111AE" w:rsidRDefault="003111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7529CA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4</w:t>
                    </w:r>
                  </w:p>
                  <w:p w:rsidR="003111AE" w:rsidRPr="003111AE" w:rsidRDefault="003111AE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255</w:t>
                    </w:r>
                    <w:r w:rsidR="00D25BD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8E48F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การติดตามผลการดำเนินงานตามข้อสังเกต ข้อเสนอแนะ และมติของ</w:t>
    </w:r>
    <w:r>
      <w:rPr>
        <w:rFonts w:ascii="TH SarabunPSK" w:hAnsi="TH SarabunPSK" w:cs="TH SarabunPSK" w:hint="cs"/>
        <w:b/>
        <w:bCs/>
        <w:sz w:val="30"/>
        <w:szCs w:val="30"/>
        <w:cs/>
      </w:rPr>
      <w:t>กรรมการชุดต่างๆ (โครงการระยะยาว)</w:t>
    </w:r>
  </w:p>
  <w:p w:rsidR="003111AE" w:rsidRPr="002E4C22" w:rsidRDefault="003111AE" w:rsidP="002E4C22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 w:rsidR="003A5CB3">
      <w:rPr>
        <w:rFonts w:ascii="TH SarabunPSK" w:hAnsi="TH SarabunPSK" w:cs="TH SarabunPSK" w:hint="cs"/>
        <w:b/>
        <w:bCs/>
        <w:sz w:val="30"/>
        <w:szCs w:val="30"/>
        <w:cs/>
      </w:rPr>
      <w:t>53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-255</w:t>
    </w:r>
    <w:r w:rsidR="00392CA6">
      <w:rPr>
        <w:rFonts w:ascii="TH SarabunPSK" w:hAnsi="TH SarabunPSK" w:cs="TH SarabunPSK"/>
        <w:b/>
        <w:bCs/>
        <w:sz w:val="30"/>
        <w:szCs w:val="3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5A6"/>
    <w:multiLevelType w:val="hybridMultilevel"/>
    <w:tmpl w:val="61206AD6"/>
    <w:lvl w:ilvl="0" w:tplc="C2FE44D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393"/>
    <w:multiLevelType w:val="hybridMultilevel"/>
    <w:tmpl w:val="8646CC90"/>
    <w:lvl w:ilvl="0" w:tplc="18A026F8">
      <w:start w:val="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E71F9"/>
    <w:multiLevelType w:val="hybridMultilevel"/>
    <w:tmpl w:val="4984DB64"/>
    <w:lvl w:ilvl="0" w:tplc="A9AEFB9C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45A1"/>
    <w:multiLevelType w:val="hybridMultilevel"/>
    <w:tmpl w:val="5266A4E6"/>
    <w:lvl w:ilvl="0" w:tplc="0BA2B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43F1D"/>
    <w:multiLevelType w:val="multilevel"/>
    <w:tmpl w:val="2A58F8AA"/>
    <w:lvl w:ilvl="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223697D"/>
    <w:multiLevelType w:val="hybridMultilevel"/>
    <w:tmpl w:val="3B9E7162"/>
    <w:lvl w:ilvl="0" w:tplc="385ED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BA12351"/>
    <w:multiLevelType w:val="hybridMultilevel"/>
    <w:tmpl w:val="D220C912"/>
    <w:lvl w:ilvl="0" w:tplc="0B368E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D542C"/>
    <w:multiLevelType w:val="hybridMultilevel"/>
    <w:tmpl w:val="2C4E3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3160E"/>
    <w:multiLevelType w:val="hybridMultilevel"/>
    <w:tmpl w:val="00900738"/>
    <w:lvl w:ilvl="0" w:tplc="0B58A02A">
      <w:start w:val="2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874A7B"/>
    <w:multiLevelType w:val="hybridMultilevel"/>
    <w:tmpl w:val="E46C88E8"/>
    <w:lvl w:ilvl="0" w:tplc="C9962AE8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2049385C"/>
    <w:multiLevelType w:val="hybridMultilevel"/>
    <w:tmpl w:val="A8BCE72A"/>
    <w:lvl w:ilvl="0" w:tplc="42B8FCB0">
      <w:start w:val="2"/>
      <w:numFmt w:val="bullet"/>
      <w:lvlText w:val="-"/>
      <w:lvlJc w:val="left"/>
      <w:pPr>
        <w:ind w:left="108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>
    <w:nsid w:val="209065CA"/>
    <w:multiLevelType w:val="hybridMultilevel"/>
    <w:tmpl w:val="D51A0254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>
    <w:nsid w:val="27330F4E"/>
    <w:multiLevelType w:val="hybridMultilevel"/>
    <w:tmpl w:val="592419BA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3">
    <w:nsid w:val="29B0095B"/>
    <w:multiLevelType w:val="hybridMultilevel"/>
    <w:tmpl w:val="477A6A9C"/>
    <w:lvl w:ilvl="0" w:tplc="4538E1E6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2B9941F2"/>
    <w:multiLevelType w:val="hybridMultilevel"/>
    <w:tmpl w:val="986E5DCC"/>
    <w:lvl w:ilvl="0" w:tplc="A164F34E">
      <w:start w:val="4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>
    <w:nsid w:val="2D33296F"/>
    <w:multiLevelType w:val="hybridMultilevel"/>
    <w:tmpl w:val="9ECC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3766C"/>
    <w:multiLevelType w:val="hybridMultilevel"/>
    <w:tmpl w:val="8702EC98"/>
    <w:lvl w:ilvl="0" w:tplc="FFDA175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B0560"/>
    <w:multiLevelType w:val="hybridMultilevel"/>
    <w:tmpl w:val="CD20000C"/>
    <w:lvl w:ilvl="0" w:tplc="1FA68C1E">
      <w:start w:val="1"/>
      <w:numFmt w:val="bullet"/>
      <w:lvlText w:val="-"/>
      <w:lvlJc w:val="left"/>
      <w:pPr>
        <w:ind w:left="12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8">
    <w:nsid w:val="388D3149"/>
    <w:multiLevelType w:val="hybridMultilevel"/>
    <w:tmpl w:val="EFA6487E"/>
    <w:lvl w:ilvl="0" w:tplc="9F0C1B9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C157C2"/>
    <w:multiLevelType w:val="hybridMultilevel"/>
    <w:tmpl w:val="DEEC9460"/>
    <w:lvl w:ilvl="0" w:tplc="1BB678CC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A64C0"/>
    <w:multiLevelType w:val="hybridMultilevel"/>
    <w:tmpl w:val="69CE6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F745B"/>
    <w:multiLevelType w:val="hybridMultilevel"/>
    <w:tmpl w:val="C70C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46484"/>
    <w:multiLevelType w:val="hybridMultilevel"/>
    <w:tmpl w:val="1424E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F4DE1"/>
    <w:multiLevelType w:val="hybridMultilevel"/>
    <w:tmpl w:val="EA5678D4"/>
    <w:lvl w:ilvl="0" w:tplc="2BAE2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74671"/>
    <w:multiLevelType w:val="hybridMultilevel"/>
    <w:tmpl w:val="008084FC"/>
    <w:lvl w:ilvl="0" w:tplc="7C0C66E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7C1698D"/>
    <w:multiLevelType w:val="hybridMultilevel"/>
    <w:tmpl w:val="B16E5240"/>
    <w:lvl w:ilvl="0" w:tplc="6C707A34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>
    <w:nsid w:val="4A8C0FE7"/>
    <w:multiLevelType w:val="hybridMultilevel"/>
    <w:tmpl w:val="05665B2C"/>
    <w:lvl w:ilvl="0" w:tplc="771850E6">
      <w:start w:val="1"/>
      <w:numFmt w:val="decimal"/>
      <w:lvlText w:val="%1)"/>
      <w:lvlJc w:val="left"/>
      <w:pPr>
        <w:ind w:left="652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7">
    <w:nsid w:val="514161DC"/>
    <w:multiLevelType w:val="hybridMultilevel"/>
    <w:tmpl w:val="938E3140"/>
    <w:lvl w:ilvl="0" w:tplc="CC1C001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24E2EFB"/>
    <w:multiLevelType w:val="hybridMultilevel"/>
    <w:tmpl w:val="2F624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97039"/>
    <w:multiLevelType w:val="hybridMultilevel"/>
    <w:tmpl w:val="20D03A94"/>
    <w:lvl w:ilvl="0" w:tplc="2BAE2036">
      <w:start w:val="1"/>
      <w:numFmt w:val="bullet"/>
      <w:lvlText w:val=""/>
      <w:lvlJc w:val="left"/>
      <w:pPr>
        <w:tabs>
          <w:tab w:val="num" w:pos="447"/>
        </w:tabs>
        <w:ind w:left="447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30">
    <w:nsid w:val="637B3A2D"/>
    <w:multiLevelType w:val="multilevel"/>
    <w:tmpl w:val="3C946E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68C351E5"/>
    <w:multiLevelType w:val="hybridMultilevel"/>
    <w:tmpl w:val="7C3C6A76"/>
    <w:lvl w:ilvl="0" w:tplc="5AEEF5A0">
      <w:start w:val="2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>
    <w:nsid w:val="6A64488A"/>
    <w:multiLevelType w:val="hybridMultilevel"/>
    <w:tmpl w:val="4D02AA74"/>
    <w:lvl w:ilvl="0" w:tplc="1FA68C1E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4E2BBF"/>
    <w:multiLevelType w:val="hybridMultilevel"/>
    <w:tmpl w:val="4ECC7F5E"/>
    <w:lvl w:ilvl="0" w:tplc="D9DC6B7E">
      <w:start w:val="1"/>
      <w:numFmt w:val="decimal"/>
      <w:lvlText w:val="%1."/>
      <w:lvlJc w:val="left"/>
      <w:pPr>
        <w:ind w:left="37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4">
    <w:nsid w:val="6C9A2A9A"/>
    <w:multiLevelType w:val="hybridMultilevel"/>
    <w:tmpl w:val="FD5C6478"/>
    <w:lvl w:ilvl="0" w:tplc="04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5">
    <w:nsid w:val="6D3D19C2"/>
    <w:multiLevelType w:val="hybridMultilevel"/>
    <w:tmpl w:val="B1AE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43E0E"/>
    <w:multiLevelType w:val="hybridMultilevel"/>
    <w:tmpl w:val="DAAE028C"/>
    <w:lvl w:ilvl="0" w:tplc="7FE2A6A0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7">
    <w:nsid w:val="73247C5E"/>
    <w:multiLevelType w:val="hybridMultilevel"/>
    <w:tmpl w:val="938E3140"/>
    <w:lvl w:ilvl="0" w:tplc="CC1C001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3C05ECF"/>
    <w:multiLevelType w:val="hybridMultilevel"/>
    <w:tmpl w:val="87CC4836"/>
    <w:lvl w:ilvl="0" w:tplc="7080736C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837A2"/>
    <w:multiLevelType w:val="hybridMultilevel"/>
    <w:tmpl w:val="E540821C"/>
    <w:lvl w:ilvl="0" w:tplc="3FEA701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0">
    <w:nsid w:val="7AF150D7"/>
    <w:multiLevelType w:val="hybridMultilevel"/>
    <w:tmpl w:val="961632A8"/>
    <w:lvl w:ilvl="0" w:tplc="1BB678CC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9"/>
  </w:num>
  <w:num w:numId="5">
    <w:abstractNumId w:val="33"/>
  </w:num>
  <w:num w:numId="6">
    <w:abstractNumId w:val="9"/>
  </w:num>
  <w:num w:numId="7">
    <w:abstractNumId w:val="7"/>
  </w:num>
  <w:num w:numId="8">
    <w:abstractNumId w:val="23"/>
  </w:num>
  <w:num w:numId="9">
    <w:abstractNumId w:val="0"/>
  </w:num>
  <w:num w:numId="10">
    <w:abstractNumId w:val="40"/>
  </w:num>
  <w:num w:numId="11">
    <w:abstractNumId w:val="19"/>
  </w:num>
  <w:num w:numId="12">
    <w:abstractNumId w:val="35"/>
  </w:num>
  <w:num w:numId="13">
    <w:abstractNumId w:val="26"/>
  </w:num>
  <w:num w:numId="14">
    <w:abstractNumId w:val="38"/>
  </w:num>
  <w:num w:numId="15">
    <w:abstractNumId w:val="4"/>
  </w:num>
  <w:num w:numId="16">
    <w:abstractNumId w:val="32"/>
  </w:num>
  <w:num w:numId="17">
    <w:abstractNumId w:val="13"/>
  </w:num>
  <w:num w:numId="18">
    <w:abstractNumId w:val="28"/>
  </w:num>
  <w:num w:numId="19">
    <w:abstractNumId w:val="14"/>
  </w:num>
  <w:num w:numId="20">
    <w:abstractNumId w:val="31"/>
  </w:num>
  <w:num w:numId="21">
    <w:abstractNumId w:val="16"/>
  </w:num>
  <w:num w:numId="22">
    <w:abstractNumId w:val="27"/>
  </w:num>
  <w:num w:numId="23">
    <w:abstractNumId w:val="37"/>
  </w:num>
  <w:num w:numId="24">
    <w:abstractNumId w:val="1"/>
  </w:num>
  <w:num w:numId="25">
    <w:abstractNumId w:val="34"/>
  </w:num>
  <w:num w:numId="26">
    <w:abstractNumId w:val="17"/>
  </w:num>
  <w:num w:numId="27">
    <w:abstractNumId w:val="21"/>
  </w:num>
  <w:num w:numId="28">
    <w:abstractNumId w:val="2"/>
  </w:num>
  <w:num w:numId="29">
    <w:abstractNumId w:val="24"/>
  </w:num>
  <w:num w:numId="30">
    <w:abstractNumId w:val="8"/>
  </w:num>
  <w:num w:numId="31">
    <w:abstractNumId w:val="18"/>
  </w:num>
  <w:num w:numId="32">
    <w:abstractNumId w:val="10"/>
  </w:num>
  <w:num w:numId="33">
    <w:abstractNumId w:val="5"/>
  </w:num>
  <w:num w:numId="34">
    <w:abstractNumId w:val="20"/>
  </w:num>
  <w:num w:numId="35">
    <w:abstractNumId w:val="39"/>
  </w:num>
  <w:num w:numId="36">
    <w:abstractNumId w:val="12"/>
  </w:num>
  <w:num w:numId="37">
    <w:abstractNumId w:val="11"/>
  </w:num>
  <w:num w:numId="38">
    <w:abstractNumId w:val="25"/>
  </w:num>
  <w:num w:numId="39">
    <w:abstractNumId w:val="36"/>
  </w:num>
  <w:num w:numId="40">
    <w:abstractNumId w:val="2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82"/>
    <w:rsid w:val="0001268C"/>
    <w:rsid w:val="00012E76"/>
    <w:rsid w:val="000173D1"/>
    <w:rsid w:val="00017778"/>
    <w:rsid w:val="0002205D"/>
    <w:rsid w:val="000339CD"/>
    <w:rsid w:val="000437AF"/>
    <w:rsid w:val="00054F01"/>
    <w:rsid w:val="00075AAC"/>
    <w:rsid w:val="00082DA6"/>
    <w:rsid w:val="00085F40"/>
    <w:rsid w:val="00091C9F"/>
    <w:rsid w:val="00093C32"/>
    <w:rsid w:val="00095D1E"/>
    <w:rsid w:val="00097CE0"/>
    <w:rsid w:val="000A2335"/>
    <w:rsid w:val="000B28BB"/>
    <w:rsid w:val="000D7430"/>
    <w:rsid w:val="000E5CBB"/>
    <w:rsid w:val="000F0B64"/>
    <w:rsid w:val="000F7725"/>
    <w:rsid w:val="00102D34"/>
    <w:rsid w:val="00111121"/>
    <w:rsid w:val="00114963"/>
    <w:rsid w:val="0011577F"/>
    <w:rsid w:val="0011674A"/>
    <w:rsid w:val="001535F2"/>
    <w:rsid w:val="001674D5"/>
    <w:rsid w:val="001739A3"/>
    <w:rsid w:val="00186F15"/>
    <w:rsid w:val="00193888"/>
    <w:rsid w:val="001955E0"/>
    <w:rsid w:val="001A2F76"/>
    <w:rsid w:val="001A42DE"/>
    <w:rsid w:val="001A5BA4"/>
    <w:rsid w:val="001C5124"/>
    <w:rsid w:val="001E1743"/>
    <w:rsid w:val="001F1EB2"/>
    <w:rsid w:val="001F4503"/>
    <w:rsid w:val="001F4966"/>
    <w:rsid w:val="001F7CF5"/>
    <w:rsid w:val="00200674"/>
    <w:rsid w:val="00203C6D"/>
    <w:rsid w:val="0020426F"/>
    <w:rsid w:val="00222B27"/>
    <w:rsid w:val="00233DB0"/>
    <w:rsid w:val="00235286"/>
    <w:rsid w:val="002353AA"/>
    <w:rsid w:val="00235C46"/>
    <w:rsid w:val="00252EA9"/>
    <w:rsid w:val="002653D4"/>
    <w:rsid w:val="002653FD"/>
    <w:rsid w:val="00271C12"/>
    <w:rsid w:val="00276616"/>
    <w:rsid w:val="002774CF"/>
    <w:rsid w:val="00291D03"/>
    <w:rsid w:val="0029515B"/>
    <w:rsid w:val="002A003D"/>
    <w:rsid w:val="002A1938"/>
    <w:rsid w:val="002A1C40"/>
    <w:rsid w:val="002A5E42"/>
    <w:rsid w:val="002B2FA7"/>
    <w:rsid w:val="002C21BD"/>
    <w:rsid w:val="002C38E6"/>
    <w:rsid w:val="002E02F7"/>
    <w:rsid w:val="002E4C22"/>
    <w:rsid w:val="002F45B8"/>
    <w:rsid w:val="003079CD"/>
    <w:rsid w:val="003111AE"/>
    <w:rsid w:val="00326599"/>
    <w:rsid w:val="0033054E"/>
    <w:rsid w:val="00332A2F"/>
    <w:rsid w:val="00343194"/>
    <w:rsid w:val="00354F58"/>
    <w:rsid w:val="00357171"/>
    <w:rsid w:val="00364489"/>
    <w:rsid w:val="00365938"/>
    <w:rsid w:val="00366A3A"/>
    <w:rsid w:val="00371468"/>
    <w:rsid w:val="00376452"/>
    <w:rsid w:val="003843D9"/>
    <w:rsid w:val="003923EC"/>
    <w:rsid w:val="00392CA6"/>
    <w:rsid w:val="00392FB1"/>
    <w:rsid w:val="00395567"/>
    <w:rsid w:val="003A1301"/>
    <w:rsid w:val="003A5BE1"/>
    <w:rsid w:val="003A5CB3"/>
    <w:rsid w:val="003B0BDD"/>
    <w:rsid w:val="003B1195"/>
    <w:rsid w:val="003B416D"/>
    <w:rsid w:val="003C5122"/>
    <w:rsid w:val="003C5FCE"/>
    <w:rsid w:val="003D0761"/>
    <w:rsid w:val="003D348C"/>
    <w:rsid w:val="003D3522"/>
    <w:rsid w:val="003D48DD"/>
    <w:rsid w:val="003E1DC8"/>
    <w:rsid w:val="003E56F2"/>
    <w:rsid w:val="003E68BC"/>
    <w:rsid w:val="003E7DB7"/>
    <w:rsid w:val="003F4017"/>
    <w:rsid w:val="00400D7F"/>
    <w:rsid w:val="00417BC2"/>
    <w:rsid w:val="00426200"/>
    <w:rsid w:val="00431AAA"/>
    <w:rsid w:val="00437881"/>
    <w:rsid w:val="00457887"/>
    <w:rsid w:val="00466760"/>
    <w:rsid w:val="004722D6"/>
    <w:rsid w:val="00477DBE"/>
    <w:rsid w:val="00481C25"/>
    <w:rsid w:val="004857BA"/>
    <w:rsid w:val="004A0768"/>
    <w:rsid w:val="004A0FA1"/>
    <w:rsid w:val="004A40C7"/>
    <w:rsid w:val="004C14FF"/>
    <w:rsid w:val="004D1DB6"/>
    <w:rsid w:val="004D263B"/>
    <w:rsid w:val="004D4B82"/>
    <w:rsid w:val="004D69D8"/>
    <w:rsid w:val="004E20FB"/>
    <w:rsid w:val="004F1195"/>
    <w:rsid w:val="00502388"/>
    <w:rsid w:val="005115F8"/>
    <w:rsid w:val="00514429"/>
    <w:rsid w:val="005219B4"/>
    <w:rsid w:val="00530E9A"/>
    <w:rsid w:val="005426C8"/>
    <w:rsid w:val="00544E27"/>
    <w:rsid w:val="00545094"/>
    <w:rsid w:val="0054600A"/>
    <w:rsid w:val="00553450"/>
    <w:rsid w:val="005545B7"/>
    <w:rsid w:val="0055609F"/>
    <w:rsid w:val="0055772B"/>
    <w:rsid w:val="0056088E"/>
    <w:rsid w:val="00560E41"/>
    <w:rsid w:val="00571C90"/>
    <w:rsid w:val="00572406"/>
    <w:rsid w:val="00574F92"/>
    <w:rsid w:val="00581CD0"/>
    <w:rsid w:val="00594F5B"/>
    <w:rsid w:val="005A2B8D"/>
    <w:rsid w:val="005A3107"/>
    <w:rsid w:val="005B5061"/>
    <w:rsid w:val="005B7F88"/>
    <w:rsid w:val="005D4C0B"/>
    <w:rsid w:val="005D65FD"/>
    <w:rsid w:val="005D6D57"/>
    <w:rsid w:val="005D7DED"/>
    <w:rsid w:val="005E0E49"/>
    <w:rsid w:val="005E4321"/>
    <w:rsid w:val="005E43DF"/>
    <w:rsid w:val="005E6083"/>
    <w:rsid w:val="005F050F"/>
    <w:rsid w:val="005F1CDD"/>
    <w:rsid w:val="005F2C78"/>
    <w:rsid w:val="005F3ED7"/>
    <w:rsid w:val="005F5453"/>
    <w:rsid w:val="00602702"/>
    <w:rsid w:val="00614C3E"/>
    <w:rsid w:val="00626F11"/>
    <w:rsid w:val="00627D55"/>
    <w:rsid w:val="00627F5D"/>
    <w:rsid w:val="00641D8A"/>
    <w:rsid w:val="006600E1"/>
    <w:rsid w:val="0066110E"/>
    <w:rsid w:val="00672FF9"/>
    <w:rsid w:val="00680C37"/>
    <w:rsid w:val="006905E1"/>
    <w:rsid w:val="006908FE"/>
    <w:rsid w:val="006944DB"/>
    <w:rsid w:val="006A06A5"/>
    <w:rsid w:val="006A3655"/>
    <w:rsid w:val="006B26A1"/>
    <w:rsid w:val="006C05FA"/>
    <w:rsid w:val="00701BF6"/>
    <w:rsid w:val="00710695"/>
    <w:rsid w:val="00712BC9"/>
    <w:rsid w:val="00716954"/>
    <w:rsid w:val="0071778D"/>
    <w:rsid w:val="00721707"/>
    <w:rsid w:val="00723DBF"/>
    <w:rsid w:val="007244F7"/>
    <w:rsid w:val="007265A4"/>
    <w:rsid w:val="007271B1"/>
    <w:rsid w:val="007300DF"/>
    <w:rsid w:val="00731A40"/>
    <w:rsid w:val="0073222B"/>
    <w:rsid w:val="00732D7B"/>
    <w:rsid w:val="00734143"/>
    <w:rsid w:val="00736162"/>
    <w:rsid w:val="007529CA"/>
    <w:rsid w:val="0075542B"/>
    <w:rsid w:val="0077247E"/>
    <w:rsid w:val="00776761"/>
    <w:rsid w:val="00782938"/>
    <w:rsid w:val="00783FC4"/>
    <w:rsid w:val="00786B3A"/>
    <w:rsid w:val="00792A98"/>
    <w:rsid w:val="007946F1"/>
    <w:rsid w:val="00796234"/>
    <w:rsid w:val="007A3B2A"/>
    <w:rsid w:val="007A4169"/>
    <w:rsid w:val="007A6BA8"/>
    <w:rsid w:val="007A7EEF"/>
    <w:rsid w:val="007B2A85"/>
    <w:rsid w:val="007B4125"/>
    <w:rsid w:val="007E1B86"/>
    <w:rsid w:val="007F2969"/>
    <w:rsid w:val="007F5320"/>
    <w:rsid w:val="007F5EBD"/>
    <w:rsid w:val="00803E81"/>
    <w:rsid w:val="00812127"/>
    <w:rsid w:val="00823137"/>
    <w:rsid w:val="00824636"/>
    <w:rsid w:val="008422A8"/>
    <w:rsid w:val="008431E7"/>
    <w:rsid w:val="00845A60"/>
    <w:rsid w:val="00857B42"/>
    <w:rsid w:val="008601C6"/>
    <w:rsid w:val="00862980"/>
    <w:rsid w:val="00866DAE"/>
    <w:rsid w:val="00870685"/>
    <w:rsid w:val="008875A1"/>
    <w:rsid w:val="00895289"/>
    <w:rsid w:val="00897682"/>
    <w:rsid w:val="008A4859"/>
    <w:rsid w:val="008A69A4"/>
    <w:rsid w:val="008D0769"/>
    <w:rsid w:val="008D5C50"/>
    <w:rsid w:val="008D6EFD"/>
    <w:rsid w:val="008D703A"/>
    <w:rsid w:val="008D7D73"/>
    <w:rsid w:val="008E213C"/>
    <w:rsid w:val="008E3583"/>
    <w:rsid w:val="008F0666"/>
    <w:rsid w:val="00903B4B"/>
    <w:rsid w:val="00905449"/>
    <w:rsid w:val="009057C7"/>
    <w:rsid w:val="0090595B"/>
    <w:rsid w:val="0091674F"/>
    <w:rsid w:val="00920F7B"/>
    <w:rsid w:val="00926358"/>
    <w:rsid w:val="00927A5C"/>
    <w:rsid w:val="00932D73"/>
    <w:rsid w:val="00951266"/>
    <w:rsid w:val="009542A2"/>
    <w:rsid w:val="009552EB"/>
    <w:rsid w:val="009635E8"/>
    <w:rsid w:val="009661EE"/>
    <w:rsid w:val="009760FA"/>
    <w:rsid w:val="00985842"/>
    <w:rsid w:val="009920F6"/>
    <w:rsid w:val="0099428D"/>
    <w:rsid w:val="00994B1A"/>
    <w:rsid w:val="009C5802"/>
    <w:rsid w:val="009C59FF"/>
    <w:rsid w:val="009C6F4D"/>
    <w:rsid w:val="009D3173"/>
    <w:rsid w:val="009E627B"/>
    <w:rsid w:val="009F07FE"/>
    <w:rsid w:val="009F3167"/>
    <w:rsid w:val="009F4A18"/>
    <w:rsid w:val="009F6595"/>
    <w:rsid w:val="009F6CEC"/>
    <w:rsid w:val="009F7724"/>
    <w:rsid w:val="00A0320F"/>
    <w:rsid w:val="00A03D44"/>
    <w:rsid w:val="00A074FC"/>
    <w:rsid w:val="00A07AB3"/>
    <w:rsid w:val="00A10471"/>
    <w:rsid w:val="00A216AF"/>
    <w:rsid w:val="00A229D9"/>
    <w:rsid w:val="00A316D9"/>
    <w:rsid w:val="00A44BA9"/>
    <w:rsid w:val="00A53A5A"/>
    <w:rsid w:val="00A5500D"/>
    <w:rsid w:val="00A55F4A"/>
    <w:rsid w:val="00A60A48"/>
    <w:rsid w:val="00A6423D"/>
    <w:rsid w:val="00A6470E"/>
    <w:rsid w:val="00A7231D"/>
    <w:rsid w:val="00A74171"/>
    <w:rsid w:val="00A76D52"/>
    <w:rsid w:val="00A80D92"/>
    <w:rsid w:val="00A81C66"/>
    <w:rsid w:val="00A8448A"/>
    <w:rsid w:val="00A848CD"/>
    <w:rsid w:val="00AA48EE"/>
    <w:rsid w:val="00AA6BA5"/>
    <w:rsid w:val="00AB31F2"/>
    <w:rsid w:val="00AB46BA"/>
    <w:rsid w:val="00AE4647"/>
    <w:rsid w:val="00AE5A1F"/>
    <w:rsid w:val="00AE7A35"/>
    <w:rsid w:val="00AF3542"/>
    <w:rsid w:val="00B05B50"/>
    <w:rsid w:val="00B12ACB"/>
    <w:rsid w:val="00B1536B"/>
    <w:rsid w:val="00B1687D"/>
    <w:rsid w:val="00B209EB"/>
    <w:rsid w:val="00B2120C"/>
    <w:rsid w:val="00B266A5"/>
    <w:rsid w:val="00B30DB8"/>
    <w:rsid w:val="00B40422"/>
    <w:rsid w:val="00B44716"/>
    <w:rsid w:val="00B854F3"/>
    <w:rsid w:val="00B9245C"/>
    <w:rsid w:val="00B97D9B"/>
    <w:rsid w:val="00BC10A4"/>
    <w:rsid w:val="00BC1914"/>
    <w:rsid w:val="00BC461C"/>
    <w:rsid w:val="00BD0AB0"/>
    <w:rsid w:val="00BD4991"/>
    <w:rsid w:val="00BE00EE"/>
    <w:rsid w:val="00BE62FB"/>
    <w:rsid w:val="00BF1DC5"/>
    <w:rsid w:val="00BF56ED"/>
    <w:rsid w:val="00C12C13"/>
    <w:rsid w:val="00C20AE9"/>
    <w:rsid w:val="00C30E40"/>
    <w:rsid w:val="00C339A6"/>
    <w:rsid w:val="00C350F6"/>
    <w:rsid w:val="00C44CA7"/>
    <w:rsid w:val="00C4589A"/>
    <w:rsid w:val="00C538D2"/>
    <w:rsid w:val="00C542CF"/>
    <w:rsid w:val="00C555F1"/>
    <w:rsid w:val="00C5776D"/>
    <w:rsid w:val="00C86F12"/>
    <w:rsid w:val="00C87F0B"/>
    <w:rsid w:val="00C9002D"/>
    <w:rsid w:val="00C95314"/>
    <w:rsid w:val="00C96F2C"/>
    <w:rsid w:val="00CA2DC7"/>
    <w:rsid w:val="00CA414A"/>
    <w:rsid w:val="00CA6FB6"/>
    <w:rsid w:val="00CB3234"/>
    <w:rsid w:val="00CC0C5E"/>
    <w:rsid w:val="00CC2C31"/>
    <w:rsid w:val="00CC7E78"/>
    <w:rsid w:val="00CD3F29"/>
    <w:rsid w:val="00CE1B68"/>
    <w:rsid w:val="00CE5371"/>
    <w:rsid w:val="00CE58EF"/>
    <w:rsid w:val="00CE6232"/>
    <w:rsid w:val="00CF3532"/>
    <w:rsid w:val="00CF3A4D"/>
    <w:rsid w:val="00D03AE6"/>
    <w:rsid w:val="00D056DD"/>
    <w:rsid w:val="00D10505"/>
    <w:rsid w:val="00D201A3"/>
    <w:rsid w:val="00D25BD9"/>
    <w:rsid w:val="00D260AE"/>
    <w:rsid w:val="00D265E1"/>
    <w:rsid w:val="00D266F0"/>
    <w:rsid w:val="00D2793E"/>
    <w:rsid w:val="00D32ADD"/>
    <w:rsid w:val="00D35BDA"/>
    <w:rsid w:val="00D37528"/>
    <w:rsid w:val="00D37632"/>
    <w:rsid w:val="00D537BF"/>
    <w:rsid w:val="00D577CC"/>
    <w:rsid w:val="00D71F33"/>
    <w:rsid w:val="00D80F58"/>
    <w:rsid w:val="00D814E5"/>
    <w:rsid w:val="00D85D41"/>
    <w:rsid w:val="00D946D7"/>
    <w:rsid w:val="00D955AD"/>
    <w:rsid w:val="00D96ECE"/>
    <w:rsid w:val="00DA19F3"/>
    <w:rsid w:val="00DA42B2"/>
    <w:rsid w:val="00DB143D"/>
    <w:rsid w:val="00DC48FB"/>
    <w:rsid w:val="00DE74EB"/>
    <w:rsid w:val="00DF5A18"/>
    <w:rsid w:val="00DF7DD7"/>
    <w:rsid w:val="00E00B8B"/>
    <w:rsid w:val="00E02C28"/>
    <w:rsid w:val="00E0399E"/>
    <w:rsid w:val="00E07480"/>
    <w:rsid w:val="00E137A3"/>
    <w:rsid w:val="00E1732F"/>
    <w:rsid w:val="00E31C5A"/>
    <w:rsid w:val="00E32223"/>
    <w:rsid w:val="00E3333C"/>
    <w:rsid w:val="00E3506C"/>
    <w:rsid w:val="00E35497"/>
    <w:rsid w:val="00E436F8"/>
    <w:rsid w:val="00E7157C"/>
    <w:rsid w:val="00E716A9"/>
    <w:rsid w:val="00E81E4B"/>
    <w:rsid w:val="00E82FB5"/>
    <w:rsid w:val="00E835E9"/>
    <w:rsid w:val="00E8531D"/>
    <w:rsid w:val="00E91038"/>
    <w:rsid w:val="00E92623"/>
    <w:rsid w:val="00E95204"/>
    <w:rsid w:val="00E9614A"/>
    <w:rsid w:val="00EA3314"/>
    <w:rsid w:val="00EA35D4"/>
    <w:rsid w:val="00EA4B60"/>
    <w:rsid w:val="00EB4AF2"/>
    <w:rsid w:val="00EE5944"/>
    <w:rsid w:val="00EE5B10"/>
    <w:rsid w:val="00F024BE"/>
    <w:rsid w:val="00F20745"/>
    <w:rsid w:val="00F2086D"/>
    <w:rsid w:val="00F32EFA"/>
    <w:rsid w:val="00F35A8C"/>
    <w:rsid w:val="00F56705"/>
    <w:rsid w:val="00F577A8"/>
    <w:rsid w:val="00F60ED1"/>
    <w:rsid w:val="00F64EDF"/>
    <w:rsid w:val="00F82C65"/>
    <w:rsid w:val="00F95D71"/>
    <w:rsid w:val="00FA63EF"/>
    <w:rsid w:val="00FB4138"/>
    <w:rsid w:val="00FB764D"/>
    <w:rsid w:val="00FD0318"/>
    <w:rsid w:val="00FD2088"/>
    <w:rsid w:val="00FD2DAB"/>
    <w:rsid w:val="00FE22BF"/>
    <w:rsid w:val="00FE5215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C1751-D8D0-4980-8EC3-C4C3CA27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AB27-BF85-4742-88E8-577E4F71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81</cp:revision>
  <cp:lastPrinted>2014-09-08T03:25:00Z</cp:lastPrinted>
  <dcterms:created xsi:type="dcterms:W3CDTF">2013-09-05T03:32:00Z</dcterms:created>
  <dcterms:modified xsi:type="dcterms:W3CDTF">2014-09-08T03:25:00Z</dcterms:modified>
</cp:coreProperties>
</file>